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F751B" w14:textId="77777777" w:rsidR="006305DB" w:rsidRDefault="006305DB" w:rsidP="006305DB">
      <w:pPr>
        <w:jc w:val="right"/>
      </w:pPr>
      <w:r w:rsidRPr="004F2F69">
        <w:t xml:space="preserve">Pirkimo sąlygų </w:t>
      </w:r>
      <w:r>
        <w:t>4</w:t>
      </w:r>
      <w:r w:rsidRPr="004F2F69">
        <w:t xml:space="preserve"> priedas</w:t>
      </w:r>
      <w:r>
        <w:t xml:space="preserve"> </w:t>
      </w:r>
      <w:r w:rsidRPr="004F2F69">
        <w:t>„Sutarties projektas“</w:t>
      </w:r>
    </w:p>
    <w:p w14:paraId="33396A80" w14:textId="77777777" w:rsidR="006305DB" w:rsidRPr="004F2F69" w:rsidRDefault="006305DB" w:rsidP="006305DB">
      <w:pPr>
        <w:jc w:val="right"/>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0303DC2E" w:rsidR="00B767F3" w:rsidRDefault="006305DB">
            <w:pPr>
              <w:jc w:val="both"/>
              <w:rPr>
                <w:kern w:val="2"/>
                <w:szCs w:val="24"/>
              </w:rPr>
            </w:pPr>
            <w:r>
              <w:rPr>
                <w:kern w:val="2"/>
                <w:szCs w:val="24"/>
              </w:rPr>
              <w:t xml:space="preserve">Tvarsliavos </w:t>
            </w:r>
            <w:r w:rsidRPr="006305DB">
              <w:rPr>
                <w:kern w:val="2"/>
                <w:szCs w:val="24"/>
              </w:rPr>
              <w:t>pirkimo-pardavimo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305DB" w14:paraId="3344BE00" w14:textId="77777777">
        <w:tc>
          <w:tcPr>
            <w:tcW w:w="2808" w:type="dxa"/>
            <w:vMerge w:val="restart"/>
          </w:tcPr>
          <w:p w14:paraId="6455DD5F" w14:textId="77777777" w:rsidR="006305DB" w:rsidRDefault="006305DB" w:rsidP="006305DB">
            <w:pPr>
              <w:jc w:val="center"/>
              <w:rPr>
                <w:b/>
                <w:bCs/>
                <w:kern w:val="2"/>
                <w:szCs w:val="24"/>
              </w:rPr>
            </w:pPr>
          </w:p>
          <w:p w14:paraId="4D1A8138" w14:textId="77777777" w:rsidR="006305DB" w:rsidRDefault="006305DB" w:rsidP="006305DB">
            <w:pPr>
              <w:jc w:val="center"/>
              <w:rPr>
                <w:b/>
                <w:bCs/>
                <w:kern w:val="2"/>
                <w:szCs w:val="24"/>
              </w:rPr>
            </w:pPr>
          </w:p>
          <w:p w14:paraId="0CDC16EA" w14:textId="77777777" w:rsidR="006305DB" w:rsidRDefault="006305DB" w:rsidP="006305DB">
            <w:pPr>
              <w:jc w:val="center"/>
              <w:rPr>
                <w:b/>
                <w:bCs/>
                <w:kern w:val="2"/>
                <w:szCs w:val="24"/>
              </w:rPr>
            </w:pPr>
          </w:p>
          <w:p w14:paraId="7267D31D" w14:textId="77777777" w:rsidR="006305DB" w:rsidRDefault="006305DB" w:rsidP="006305DB">
            <w:pPr>
              <w:rPr>
                <w:b/>
                <w:bCs/>
                <w:kern w:val="2"/>
                <w:szCs w:val="24"/>
              </w:rPr>
            </w:pPr>
          </w:p>
          <w:p w14:paraId="141B0403" w14:textId="77777777" w:rsidR="006305DB" w:rsidRDefault="006305DB" w:rsidP="006305DB">
            <w:pPr>
              <w:rPr>
                <w:b/>
                <w:bCs/>
                <w:kern w:val="2"/>
                <w:szCs w:val="24"/>
              </w:rPr>
            </w:pPr>
            <w:r>
              <w:rPr>
                <w:b/>
                <w:bCs/>
                <w:kern w:val="2"/>
                <w:szCs w:val="24"/>
              </w:rPr>
              <w:t>1.1. Pirkėjas</w:t>
            </w:r>
          </w:p>
        </w:tc>
        <w:tc>
          <w:tcPr>
            <w:tcW w:w="3240" w:type="dxa"/>
          </w:tcPr>
          <w:p w14:paraId="6B759FF5" w14:textId="77777777" w:rsidR="006305DB" w:rsidRDefault="006305DB" w:rsidP="006305DB">
            <w:pPr>
              <w:rPr>
                <w:kern w:val="2"/>
                <w:szCs w:val="24"/>
              </w:rPr>
            </w:pPr>
            <w:r>
              <w:rPr>
                <w:kern w:val="2"/>
                <w:szCs w:val="24"/>
              </w:rPr>
              <w:t>1.1.1. Pavadinimas</w:t>
            </w:r>
          </w:p>
        </w:tc>
        <w:tc>
          <w:tcPr>
            <w:tcW w:w="3510" w:type="dxa"/>
          </w:tcPr>
          <w:p w14:paraId="1A86750A" w14:textId="78A97777" w:rsidR="006305DB" w:rsidRDefault="006305DB" w:rsidP="006305DB">
            <w:pPr>
              <w:jc w:val="center"/>
              <w:rPr>
                <w:kern w:val="2"/>
                <w:szCs w:val="24"/>
              </w:rPr>
            </w:pPr>
            <w:r>
              <w:rPr>
                <w:kern w:val="2"/>
                <w:szCs w:val="24"/>
              </w:rPr>
              <w:t xml:space="preserve">VšĮ Prienų ligoninė </w:t>
            </w:r>
          </w:p>
        </w:tc>
      </w:tr>
      <w:tr w:rsidR="006305DB" w14:paraId="3C548A23" w14:textId="77777777">
        <w:tc>
          <w:tcPr>
            <w:tcW w:w="2808" w:type="dxa"/>
            <w:vMerge/>
          </w:tcPr>
          <w:p w14:paraId="6F39D6C5" w14:textId="77777777" w:rsidR="006305DB" w:rsidRDefault="006305DB" w:rsidP="006305DB">
            <w:pPr>
              <w:rPr>
                <w:kern w:val="2"/>
                <w:szCs w:val="24"/>
              </w:rPr>
            </w:pPr>
          </w:p>
        </w:tc>
        <w:tc>
          <w:tcPr>
            <w:tcW w:w="3240" w:type="dxa"/>
          </w:tcPr>
          <w:p w14:paraId="18F13C6E" w14:textId="77777777" w:rsidR="006305DB" w:rsidRDefault="006305DB" w:rsidP="006305DB">
            <w:pPr>
              <w:rPr>
                <w:kern w:val="2"/>
                <w:szCs w:val="24"/>
              </w:rPr>
            </w:pPr>
            <w:r>
              <w:rPr>
                <w:kern w:val="2"/>
                <w:szCs w:val="24"/>
              </w:rPr>
              <w:t>1.1.2. Juridinio asmens kodas</w:t>
            </w:r>
          </w:p>
        </w:tc>
        <w:tc>
          <w:tcPr>
            <w:tcW w:w="3510" w:type="dxa"/>
          </w:tcPr>
          <w:p w14:paraId="79A7FAFC" w14:textId="185909FE" w:rsidR="006305DB" w:rsidRDefault="006305DB" w:rsidP="006305DB">
            <w:pPr>
              <w:jc w:val="center"/>
              <w:rPr>
                <w:kern w:val="2"/>
                <w:szCs w:val="24"/>
              </w:rPr>
            </w:pPr>
            <w:r w:rsidRPr="00F45F88">
              <w:rPr>
                <w:kern w:val="2"/>
                <w:szCs w:val="24"/>
              </w:rPr>
              <w:t>190160991</w:t>
            </w:r>
          </w:p>
        </w:tc>
      </w:tr>
      <w:tr w:rsidR="006305DB" w14:paraId="7E406A40" w14:textId="77777777">
        <w:tc>
          <w:tcPr>
            <w:tcW w:w="2808" w:type="dxa"/>
            <w:vMerge/>
          </w:tcPr>
          <w:p w14:paraId="12442C78" w14:textId="77777777" w:rsidR="006305DB" w:rsidRDefault="006305DB" w:rsidP="006305DB">
            <w:pPr>
              <w:rPr>
                <w:kern w:val="2"/>
                <w:szCs w:val="24"/>
              </w:rPr>
            </w:pPr>
          </w:p>
        </w:tc>
        <w:tc>
          <w:tcPr>
            <w:tcW w:w="3240" w:type="dxa"/>
          </w:tcPr>
          <w:p w14:paraId="5C6AC392" w14:textId="77777777" w:rsidR="006305DB" w:rsidRDefault="006305DB" w:rsidP="006305DB">
            <w:pPr>
              <w:rPr>
                <w:kern w:val="2"/>
                <w:szCs w:val="24"/>
              </w:rPr>
            </w:pPr>
            <w:r>
              <w:rPr>
                <w:kern w:val="2"/>
                <w:szCs w:val="24"/>
              </w:rPr>
              <w:t>1.1.3. Adresas</w:t>
            </w:r>
          </w:p>
        </w:tc>
        <w:tc>
          <w:tcPr>
            <w:tcW w:w="3510" w:type="dxa"/>
          </w:tcPr>
          <w:p w14:paraId="06DD98ED" w14:textId="2AE10F32" w:rsidR="006305DB" w:rsidRDefault="006305DB" w:rsidP="006305DB">
            <w:pPr>
              <w:jc w:val="center"/>
              <w:rPr>
                <w:kern w:val="2"/>
                <w:szCs w:val="24"/>
              </w:rPr>
            </w:pPr>
            <w:r>
              <w:rPr>
                <w:kern w:val="2"/>
                <w:szCs w:val="24"/>
              </w:rPr>
              <w:t>Pušyno g. 2, Prienai</w:t>
            </w:r>
          </w:p>
        </w:tc>
      </w:tr>
      <w:tr w:rsidR="006305DB" w14:paraId="3B5E3967" w14:textId="77777777">
        <w:tc>
          <w:tcPr>
            <w:tcW w:w="2808" w:type="dxa"/>
            <w:vMerge/>
          </w:tcPr>
          <w:p w14:paraId="08391543" w14:textId="77777777" w:rsidR="006305DB" w:rsidRDefault="006305DB" w:rsidP="006305DB">
            <w:pPr>
              <w:rPr>
                <w:kern w:val="2"/>
                <w:szCs w:val="24"/>
              </w:rPr>
            </w:pPr>
          </w:p>
        </w:tc>
        <w:tc>
          <w:tcPr>
            <w:tcW w:w="3240" w:type="dxa"/>
          </w:tcPr>
          <w:p w14:paraId="10F15022" w14:textId="77777777" w:rsidR="006305DB" w:rsidRDefault="006305DB" w:rsidP="006305DB">
            <w:pPr>
              <w:rPr>
                <w:kern w:val="2"/>
                <w:szCs w:val="24"/>
              </w:rPr>
            </w:pPr>
            <w:r>
              <w:rPr>
                <w:kern w:val="2"/>
                <w:szCs w:val="24"/>
              </w:rPr>
              <w:t>1.1.4. PVM mokėtojo kodas</w:t>
            </w:r>
          </w:p>
        </w:tc>
        <w:tc>
          <w:tcPr>
            <w:tcW w:w="3510" w:type="dxa"/>
          </w:tcPr>
          <w:p w14:paraId="149BE2F3" w14:textId="1710B44D" w:rsidR="006305DB" w:rsidRDefault="006305DB" w:rsidP="006305DB">
            <w:pPr>
              <w:jc w:val="center"/>
              <w:rPr>
                <w:kern w:val="2"/>
                <w:szCs w:val="24"/>
              </w:rPr>
            </w:pPr>
            <w:r>
              <w:rPr>
                <w:kern w:val="2"/>
                <w:szCs w:val="24"/>
              </w:rPr>
              <w:t>-</w:t>
            </w:r>
          </w:p>
        </w:tc>
      </w:tr>
      <w:tr w:rsidR="006305DB" w14:paraId="0320FC63" w14:textId="77777777">
        <w:tc>
          <w:tcPr>
            <w:tcW w:w="2808" w:type="dxa"/>
            <w:vMerge/>
          </w:tcPr>
          <w:p w14:paraId="28CCF5F1" w14:textId="77777777" w:rsidR="006305DB" w:rsidRDefault="006305DB" w:rsidP="006305DB">
            <w:pPr>
              <w:rPr>
                <w:kern w:val="2"/>
                <w:szCs w:val="24"/>
              </w:rPr>
            </w:pPr>
          </w:p>
        </w:tc>
        <w:tc>
          <w:tcPr>
            <w:tcW w:w="3240" w:type="dxa"/>
          </w:tcPr>
          <w:p w14:paraId="5A03EA01" w14:textId="77777777" w:rsidR="006305DB" w:rsidRDefault="006305DB" w:rsidP="006305DB">
            <w:pPr>
              <w:rPr>
                <w:kern w:val="2"/>
                <w:szCs w:val="24"/>
              </w:rPr>
            </w:pPr>
            <w:r>
              <w:rPr>
                <w:kern w:val="2"/>
                <w:szCs w:val="24"/>
              </w:rPr>
              <w:t>1.1.5. Atsiskaitomoji sąskaita</w:t>
            </w:r>
          </w:p>
        </w:tc>
        <w:tc>
          <w:tcPr>
            <w:tcW w:w="3510" w:type="dxa"/>
          </w:tcPr>
          <w:p w14:paraId="6334FED4" w14:textId="76E1BE38" w:rsidR="006305DB" w:rsidRDefault="006305DB" w:rsidP="006305DB">
            <w:pPr>
              <w:jc w:val="center"/>
              <w:rPr>
                <w:kern w:val="2"/>
                <w:szCs w:val="24"/>
              </w:rPr>
            </w:pPr>
            <w:r w:rsidRPr="00F45F88">
              <w:rPr>
                <w:kern w:val="2"/>
                <w:szCs w:val="24"/>
              </w:rPr>
              <w:t>LT954010041100050743</w:t>
            </w:r>
          </w:p>
        </w:tc>
      </w:tr>
      <w:tr w:rsidR="006305DB" w14:paraId="1FDDE4A8" w14:textId="77777777">
        <w:tc>
          <w:tcPr>
            <w:tcW w:w="2808" w:type="dxa"/>
            <w:vMerge/>
          </w:tcPr>
          <w:p w14:paraId="237F0EA0" w14:textId="77777777" w:rsidR="006305DB" w:rsidRDefault="006305DB" w:rsidP="006305DB">
            <w:pPr>
              <w:rPr>
                <w:kern w:val="2"/>
                <w:szCs w:val="24"/>
              </w:rPr>
            </w:pPr>
          </w:p>
        </w:tc>
        <w:tc>
          <w:tcPr>
            <w:tcW w:w="3240" w:type="dxa"/>
          </w:tcPr>
          <w:p w14:paraId="5C60CD7E" w14:textId="77777777" w:rsidR="006305DB" w:rsidRDefault="006305DB" w:rsidP="006305DB">
            <w:pPr>
              <w:rPr>
                <w:kern w:val="2"/>
                <w:szCs w:val="24"/>
              </w:rPr>
            </w:pPr>
            <w:r>
              <w:rPr>
                <w:kern w:val="2"/>
                <w:szCs w:val="24"/>
              </w:rPr>
              <w:t>1.1.6. Bankas, banko kodas</w:t>
            </w:r>
          </w:p>
        </w:tc>
        <w:tc>
          <w:tcPr>
            <w:tcW w:w="3510" w:type="dxa"/>
          </w:tcPr>
          <w:p w14:paraId="4D4B58CA" w14:textId="77777777" w:rsidR="006305DB" w:rsidRDefault="006305DB" w:rsidP="006305DB">
            <w:pPr>
              <w:jc w:val="center"/>
              <w:rPr>
                <w:kern w:val="2"/>
                <w:szCs w:val="24"/>
              </w:rPr>
            </w:pPr>
            <w:r w:rsidRPr="00F45F88">
              <w:rPr>
                <w:kern w:val="2"/>
                <w:szCs w:val="24"/>
              </w:rPr>
              <w:t xml:space="preserve">AB </w:t>
            </w:r>
            <w:proofErr w:type="spellStart"/>
            <w:r w:rsidRPr="00F45F88">
              <w:rPr>
                <w:kern w:val="2"/>
                <w:szCs w:val="24"/>
              </w:rPr>
              <w:t>Luminor</w:t>
            </w:r>
            <w:proofErr w:type="spellEnd"/>
            <w:r w:rsidRPr="00F45F88">
              <w:rPr>
                <w:kern w:val="2"/>
                <w:szCs w:val="24"/>
              </w:rPr>
              <w:t xml:space="preserve"> bankas, </w:t>
            </w:r>
          </w:p>
          <w:p w14:paraId="08B8428E" w14:textId="5E9A0D54" w:rsidR="006305DB" w:rsidRDefault="006305DB" w:rsidP="006305DB">
            <w:pPr>
              <w:jc w:val="center"/>
              <w:rPr>
                <w:kern w:val="2"/>
                <w:szCs w:val="24"/>
              </w:rPr>
            </w:pPr>
            <w:r w:rsidRPr="00F45F88">
              <w:rPr>
                <w:kern w:val="2"/>
                <w:szCs w:val="24"/>
              </w:rPr>
              <w:t>banko kodas 40100</w:t>
            </w:r>
          </w:p>
        </w:tc>
      </w:tr>
      <w:tr w:rsidR="006305DB" w14:paraId="708A92F3" w14:textId="77777777">
        <w:tc>
          <w:tcPr>
            <w:tcW w:w="2808" w:type="dxa"/>
            <w:vMerge/>
          </w:tcPr>
          <w:p w14:paraId="1E99B4CF" w14:textId="77777777" w:rsidR="006305DB" w:rsidRDefault="006305DB" w:rsidP="006305DB">
            <w:pPr>
              <w:rPr>
                <w:kern w:val="2"/>
                <w:szCs w:val="24"/>
              </w:rPr>
            </w:pPr>
          </w:p>
        </w:tc>
        <w:tc>
          <w:tcPr>
            <w:tcW w:w="3240" w:type="dxa"/>
          </w:tcPr>
          <w:p w14:paraId="09BA3062" w14:textId="77777777" w:rsidR="006305DB" w:rsidRDefault="006305DB" w:rsidP="006305DB">
            <w:pPr>
              <w:rPr>
                <w:kern w:val="2"/>
                <w:szCs w:val="24"/>
              </w:rPr>
            </w:pPr>
            <w:r>
              <w:rPr>
                <w:kern w:val="2"/>
                <w:szCs w:val="24"/>
              </w:rPr>
              <w:t>1.1.7. Telefonas</w:t>
            </w:r>
          </w:p>
        </w:tc>
        <w:tc>
          <w:tcPr>
            <w:tcW w:w="3510" w:type="dxa"/>
          </w:tcPr>
          <w:p w14:paraId="46DEE882" w14:textId="56FE4873" w:rsidR="006305DB" w:rsidRDefault="006305DB" w:rsidP="006305DB">
            <w:pPr>
              <w:jc w:val="center"/>
              <w:rPr>
                <w:kern w:val="2"/>
                <w:szCs w:val="24"/>
              </w:rPr>
            </w:pPr>
            <w:r>
              <w:rPr>
                <w:kern w:val="2"/>
                <w:szCs w:val="24"/>
              </w:rPr>
              <w:t xml:space="preserve">+370 </w:t>
            </w:r>
            <w:r w:rsidRPr="00F45F88">
              <w:rPr>
                <w:kern w:val="2"/>
                <w:szCs w:val="24"/>
              </w:rPr>
              <w:t>319 60</w:t>
            </w:r>
            <w:r>
              <w:rPr>
                <w:kern w:val="2"/>
                <w:szCs w:val="24"/>
              </w:rPr>
              <w:t xml:space="preserve"> </w:t>
            </w:r>
            <w:r w:rsidRPr="00F45F88">
              <w:rPr>
                <w:kern w:val="2"/>
                <w:szCs w:val="24"/>
              </w:rPr>
              <w:t>465</w:t>
            </w:r>
          </w:p>
        </w:tc>
      </w:tr>
      <w:tr w:rsidR="006305DB" w14:paraId="78C537A6" w14:textId="77777777">
        <w:tc>
          <w:tcPr>
            <w:tcW w:w="2808" w:type="dxa"/>
            <w:vMerge/>
          </w:tcPr>
          <w:p w14:paraId="0F34584F" w14:textId="77777777" w:rsidR="006305DB" w:rsidRDefault="006305DB" w:rsidP="006305DB">
            <w:pPr>
              <w:rPr>
                <w:kern w:val="2"/>
                <w:szCs w:val="24"/>
              </w:rPr>
            </w:pPr>
          </w:p>
        </w:tc>
        <w:tc>
          <w:tcPr>
            <w:tcW w:w="3240" w:type="dxa"/>
          </w:tcPr>
          <w:p w14:paraId="662C950E" w14:textId="77777777" w:rsidR="006305DB" w:rsidRDefault="006305DB" w:rsidP="006305DB">
            <w:pPr>
              <w:rPr>
                <w:kern w:val="2"/>
                <w:szCs w:val="24"/>
              </w:rPr>
            </w:pPr>
            <w:r>
              <w:rPr>
                <w:kern w:val="2"/>
                <w:szCs w:val="24"/>
              </w:rPr>
              <w:t>1.1.8. El. paštas</w:t>
            </w:r>
          </w:p>
        </w:tc>
        <w:tc>
          <w:tcPr>
            <w:tcW w:w="3510" w:type="dxa"/>
          </w:tcPr>
          <w:p w14:paraId="575F296E" w14:textId="742E440F" w:rsidR="006305DB" w:rsidRDefault="006305DB" w:rsidP="006305DB">
            <w:pPr>
              <w:jc w:val="center"/>
              <w:rPr>
                <w:kern w:val="2"/>
                <w:szCs w:val="24"/>
              </w:rPr>
            </w:pPr>
            <w:r w:rsidRPr="00F45F88">
              <w:rPr>
                <w:kern w:val="2"/>
                <w:szCs w:val="24"/>
              </w:rPr>
              <w:t>info@prienuligonine.lt</w:t>
            </w:r>
          </w:p>
        </w:tc>
      </w:tr>
      <w:tr w:rsidR="006305DB" w14:paraId="75BE758F" w14:textId="77777777">
        <w:tc>
          <w:tcPr>
            <w:tcW w:w="2808" w:type="dxa"/>
            <w:vMerge/>
          </w:tcPr>
          <w:p w14:paraId="40F4E194" w14:textId="77777777" w:rsidR="006305DB" w:rsidRDefault="006305DB" w:rsidP="006305DB">
            <w:pPr>
              <w:rPr>
                <w:kern w:val="2"/>
                <w:szCs w:val="24"/>
              </w:rPr>
            </w:pPr>
          </w:p>
        </w:tc>
        <w:tc>
          <w:tcPr>
            <w:tcW w:w="3240" w:type="dxa"/>
          </w:tcPr>
          <w:p w14:paraId="0D7EB16D" w14:textId="77777777" w:rsidR="006305DB" w:rsidRDefault="006305DB" w:rsidP="006305DB">
            <w:pPr>
              <w:rPr>
                <w:kern w:val="2"/>
                <w:szCs w:val="24"/>
              </w:rPr>
            </w:pPr>
            <w:r>
              <w:rPr>
                <w:kern w:val="2"/>
                <w:szCs w:val="24"/>
              </w:rPr>
              <w:t>1.1.9. Šalies atstovas</w:t>
            </w:r>
          </w:p>
        </w:tc>
        <w:tc>
          <w:tcPr>
            <w:tcW w:w="3510" w:type="dxa"/>
          </w:tcPr>
          <w:p w14:paraId="50696116" w14:textId="77777777" w:rsidR="006305DB" w:rsidRDefault="006305DB" w:rsidP="006305DB">
            <w:pPr>
              <w:jc w:val="center"/>
              <w:rPr>
                <w:kern w:val="2"/>
                <w:szCs w:val="24"/>
              </w:rPr>
            </w:pPr>
          </w:p>
        </w:tc>
      </w:tr>
      <w:tr w:rsidR="006305DB" w14:paraId="10B903FF" w14:textId="77777777">
        <w:tc>
          <w:tcPr>
            <w:tcW w:w="2808" w:type="dxa"/>
            <w:vMerge/>
          </w:tcPr>
          <w:p w14:paraId="26B0F6B9" w14:textId="77777777" w:rsidR="006305DB" w:rsidRDefault="006305DB" w:rsidP="006305DB">
            <w:pPr>
              <w:rPr>
                <w:kern w:val="2"/>
                <w:szCs w:val="24"/>
              </w:rPr>
            </w:pPr>
          </w:p>
        </w:tc>
        <w:tc>
          <w:tcPr>
            <w:tcW w:w="3240" w:type="dxa"/>
          </w:tcPr>
          <w:p w14:paraId="6DF5CFC7" w14:textId="77777777" w:rsidR="006305DB" w:rsidRDefault="006305DB" w:rsidP="006305DB">
            <w:pPr>
              <w:rPr>
                <w:kern w:val="2"/>
                <w:szCs w:val="24"/>
              </w:rPr>
            </w:pPr>
            <w:r>
              <w:rPr>
                <w:kern w:val="2"/>
                <w:szCs w:val="24"/>
              </w:rPr>
              <w:t>1.1.10. Atstovavimo pagrindas</w:t>
            </w:r>
          </w:p>
        </w:tc>
        <w:tc>
          <w:tcPr>
            <w:tcW w:w="3510" w:type="dxa"/>
          </w:tcPr>
          <w:p w14:paraId="0A30E475" w14:textId="77777777" w:rsidR="006305DB" w:rsidRDefault="006305DB" w:rsidP="006305DB">
            <w:pPr>
              <w:jc w:val="center"/>
              <w:rPr>
                <w:kern w:val="2"/>
                <w:szCs w:val="24"/>
              </w:rPr>
            </w:pPr>
          </w:p>
        </w:tc>
      </w:tr>
      <w:tr w:rsidR="006305DB" w14:paraId="297540DE" w14:textId="77777777">
        <w:tc>
          <w:tcPr>
            <w:tcW w:w="2808" w:type="dxa"/>
            <w:vMerge w:val="restart"/>
          </w:tcPr>
          <w:p w14:paraId="24DAF68D" w14:textId="77777777" w:rsidR="006305DB" w:rsidRDefault="006305DB" w:rsidP="006305DB">
            <w:pPr>
              <w:rPr>
                <w:b/>
                <w:bCs/>
                <w:kern w:val="2"/>
                <w:szCs w:val="24"/>
              </w:rPr>
            </w:pPr>
          </w:p>
          <w:p w14:paraId="7F313970" w14:textId="77777777" w:rsidR="006305DB" w:rsidRDefault="006305DB" w:rsidP="006305DB">
            <w:pPr>
              <w:rPr>
                <w:b/>
                <w:bCs/>
                <w:kern w:val="2"/>
                <w:szCs w:val="24"/>
              </w:rPr>
            </w:pPr>
          </w:p>
          <w:p w14:paraId="1E758310" w14:textId="77777777" w:rsidR="006305DB" w:rsidRDefault="006305DB" w:rsidP="006305DB">
            <w:pPr>
              <w:rPr>
                <w:b/>
                <w:bCs/>
                <w:color w:val="FF0000"/>
                <w:kern w:val="2"/>
                <w:szCs w:val="24"/>
              </w:rPr>
            </w:pPr>
          </w:p>
          <w:p w14:paraId="1D31BC94" w14:textId="77777777" w:rsidR="006305DB" w:rsidRDefault="006305DB" w:rsidP="006305DB">
            <w:pPr>
              <w:rPr>
                <w:b/>
                <w:bCs/>
                <w:kern w:val="2"/>
                <w:szCs w:val="24"/>
              </w:rPr>
            </w:pPr>
            <w:r>
              <w:rPr>
                <w:b/>
                <w:bCs/>
                <w:kern w:val="2"/>
                <w:szCs w:val="24"/>
              </w:rPr>
              <w:t>1.2. Tiekėjas</w:t>
            </w:r>
          </w:p>
          <w:p w14:paraId="1BC0DE4D" w14:textId="77777777" w:rsidR="006305DB" w:rsidRDefault="006305DB" w:rsidP="006305DB">
            <w:pPr>
              <w:rPr>
                <w:color w:val="0070C0"/>
                <w:kern w:val="2"/>
                <w:szCs w:val="24"/>
              </w:rPr>
            </w:pPr>
          </w:p>
          <w:p w14:paraId="511CF9A0" w14:textId="77777777" w:rsidR="006305DB" w:rsidRDefault="006305DB" w:rsidP="006305DB">
            <w:pPr>
              <w:rPr>
                <w:b/>
                <w:bCs/>
                <w:kern w:val="2"/>
                <w:szCs w:val="24"/>
              </w:rPr>
            </w:pPr>
          </w:p>
        </w:tc>
        <w:tc>
          <w:tcPr>
            <w:tcW w:w="3240" w:type="dxa"/>
          </w:tcPr>
          <w:p w14:paraId="5FA15E2B" w14:textId="77777777" w:rsidR="006305DB" w:rsidRDefault="006305DB" w:rsidP="006305DB">
            <w:pPr>
              <w:rPr>
                <w:kern w:val="2"/>
                <w:szCs w:val="24"/>
              </w:rPr>
            </w:pPr>
            <w:r>
              <w:rPr>
                <w:kern w:val="2"/>
                <w:szCs w:val="24"/>
              </w:rPr>
              <w:t>1.2.1. Pavadinimas</w:t>
            </w:r>
          </w:p>
        </w:tc>
        <w:tc>
          <w:tcPr>
            <w:tcW w:w="3510" w:type="dxa"/>
          </w:tcPr>
          <w:p w14:paraId="4CA678CD" w14:textId="77777777" w:rsidR="006305DB" w:rsidRDefault="006305DB" w:rsidP="006305DB">
            <w:pPr>
              <w:jc w:val="center"/>
              <w:rPr>
                <w:kern w:val="2"/>
                <w:szCs w:val="24"/>
              </w:rPr>
            </w:pPr>
          </w:p>
        </w:tc>
      </w:tr>
      <w:tr w:rsidR="006305DB" w14:paraId="5A1F4414" w14:textId="77777777">
        <w:tc>
          <w:tcPr>
            <w:tcW w:w="2808" w:type="dxa"/>
            <w:vMerge/>
          </w:tcPr>
          <w:p w14:paraId="124649CF" w14:textId="77777777" w:rsidR="006305DB" w:rsidRDefault="006305DB" w:rsidP="006305DB">
            <w:pPr>
              <w:rPr>
                <w:b/>
                <w:bCs/>
                <w:kern w:val="2"/>
                <w:szCs w:val="24"/>
              </w:rPr>
            </w:pPr>
          </w:p>
        </w:tc>
        <w:tc>
          <w:tcPr>
            <w:tcW w:w="3240" w:type="dxa"/>
          </w:tcPr>
          <w:p w14:paraId="2D8A56C7" w14:textId="77777777" w:rsidR="006305DB" w:rsidRDefault="006305DB" w:rsidP="006305DB">
            <w:pPr>
              <w:rPr>
                <w:kern w:val="2"/>
                <w:szCs w:val="24"/>
              </w:rPr>
            </w:pPr>
            <w:r>
              <w:rPr>
                <w:kern w:val="2"/>
                <w:szCs w:val="24"/>
              </w:rPr>
              <w:t>1.2.2. Juridinio asmens kodas</w:t>
            </w:r>
          </w:p>
        </w:tc>
        <w:tc>
          <w:tcPr>
            <w:tcW w:w="3510" w:type="dxa"/>
          </w:tcPr>
          <w:p w14:paraId="2F2FDC32" w14:textId="77777777" w:rsidR="006305DB" w:rsidRDefault="006305DB" w:rsidP="006305DB">
            <w:pPr>
              <w:jc w:val="center"/>
              <w:rPr>
                <w:kern w:val="2"/>
                <w:szCs w:val="24"/>
              </w:rPr>
            </w:pPr>
          </w:p>
        </w:tc>
      </w:tr>
      <w:tr w:rsidR="006305DB" w14:paraId="677DD19F" w14:textId="77777777">
        <w:tc>
          <w:tcPr>
            <w:tcW w:w="2808" w:type="dxa"/>
            <w:vMerge/>
          </w:tcPr>
          <w:p w14:paraId="7C838BE7" w14:textId="77777777" w:rsidR="006305DB" w:rsidRDefault="006305DB" w:rsidP="006305DB">
            <w:pPr>
              <w:rPr>
                <w:b/>
                <w:bCs/>
                <w:kern w:val="2"/>
                <w:szCs w:val="24"/>
              </w:rPr>
            </w:pPr>
          </w:p>
        </w:tc>
        <w:tc>
          <w:tcPr>
            <w:tcW w:w="3240" w:type="dxa"/>
          </w:tcPr>
          <w:p w14:paraId="5D9B188C" w14:textId="77777777" w:rsidR="006305DB" w:rsidRDefault="006305DB" w:rsidP="006305DB">
            <w:pPr>
              <w:rPr>
                <w:kern w:val="2"/>
                <w:szCs w:val="24"/>
              </w:rPr>
            </w:pPr>
            <w:r>
              <w:rPr>
                <w:kern w:val="2"/>
                <w:szCs w:val="24"/>
              </w:rPr>
              <w:t>1.2.3. Adresas</w:t>
            </w:r>
          </w:p>
        </w:tc>
        <w:tc>
          <w:tcPr>
            <w:tcW w:w="3510" w:type="dxa"/>
          </w:tcPr>
          <w:p w14:paraId="2209A7F9" w14:textId="77777777" w:rsidR="006305DB" w:rsidRDefault="006305DB" w:rsidP="006305DB">
            <w:pPr>
              <w:jc w:val="center"/>
              <w:rPr>
                <w:kern w:val="2"/>
                <w:szCs w:val="24"/>
              </w:rPr>
            </w:pPr>
          </w:p>
        </w:tc>
      </w:tr>
      <w:tr w:rsidR="006305DB" w14:paraId="6997CCAA" w14:textId="77777777">
        <w:tc>
          <w:tcPr>
            <w:tcW w:w="2808" w:type="dxa"/>
            <w:vMerge/>
          </w:tcPr>
          <w:p w14:paraId="60DFBC9E" w14:textId="77777777" w:rsidR="006305DB" w:rsidRDefault="006305DB" w:rsidP="006305DB">
            <w:pPr>
              <w:rPr>
                <w:b/>
                <w:bCs/>
                <w:kern w:val="2"/>
                <w:szCs w:val="24"/>
              </w:rPr>
            </w:pPr>
          </w:p>
        </w:tc>
        <w:tc>
          <w:tcPr>
            <w:tcW w:w="3240" w:type="dxa"/>
          </w:tcPr>
          <w:p w14:paraId="0253DCE8" w14:textId="77777777" w:rsidR="006305DB" w:rsidRDefault="006305DB" w:rsidP="006305DB">
            <w:pPr>
              <w:rPr>
                <w:kern w:val="2"/>
                <w:szCs w:val="24"/>
              </w:rPr>
            </w:pPr>
            <w:r>
              <w:rPr>
                <w:kern w:val="2"/>
                <w:szCs w:val="24"/>
              </w:rPr>
              <w:t>1.2.4. PVM mokėtojo kodas</w:t>
            </w:r>
          </w:p>
        </w:tc>
        <w:tc>
          <w:tcPr>
            <w:tcW w:w="3510" w:type="dxa"/>
          </w:tcPr>
          <w:p w14:paraId="664E6C26" w14:textId="77777777" w:rsidR="006305DB" w:rsidRDefault="006305DB" w:rsidP="006305DB">
            <w:pPr>
              <w:jc w:val="center"/>
              <w:rPr>
                <w:kern w:val="2"/>
                <w:szCs w:val="24"/>
              </w:rPr>
            </w:pPr>
          </w:p>
        </w:tc>
      </w:tr>
      <w:tr w:rsidR="006305DB" w14:paraId="56511B3F" w14:textId="77777777">
        <w:tc>
          <w:tcPr>
            <w:tcW w:w="2808" w:type="dxa"/>
            <w:vMerge/>
          </w:tcPr>
          <w:p w14:paraId="7F9384F3" w14:textId="77777777" w:rsidR="006305DB" w:rsidRDefault="006305DB" w:rsidP="006305DB">
            <w:pPr>
              <w:rPr>
                <w:b/>
                <w:bCs/>
                <w:kern w:val="2"/>
                <w:szCs w:val="24"/>
              </w:rPr>
            </w:pPr>
          </w:p>
        </w:tc>
        <w:tc>
          <w:tcPr>
            <w:tcW w:w="3240" w:type="dxa"/>
          </w:tcPr>
          <w:p w14:paraId="59604D65" w14:textId="77777777" w:rsidR="006305DB" w:rsidRDefault="006305DB" w:rsidP="006305DB">
            <w:pPr>
              <w:rPr>
                <w:kern w:val="2"/>
                <w:szCs w:val="24"/>
              </w:rPr>
            </w:pPr>
            <w:r>
              <w:rPr>
                <w:kern w:val="2"/>
                <w:szCs w:val="24"/>
              </w:rPr>
              <w:t>1.2.5. Atsiskaitomoji sąskaita</w:t>
            </w:r>
          </w:p>
        </w:tc>
        <w:tc>
          <w:tcPr>
            <w:tcW w:w="3510" w:type="dxa"/>
          </w:tcPr>
          <w:p w14:paraId="5E8603EA" w14:textId="77777777" w:rsidR="006305DB" w:rsidRDefault="006305DB" w:rsidP="006305DB">
            <w:pPr>
              <w:jc w:val="center"/>
              <w:rPr>
                <w:kern w:val="2"/>
                <w:szCs w:val="24"/>
              </w:rPr>
            </w:pPr>
          </w:p>
        </w:tc>
      </w:tr>
      <w:tr w:rsidR="006305DB" w14:paraId="76D25D72" w14:textId="77777777">
        <w:tc>
          <w:tcPr>
            <w:tcW w:w="2808" w:type="dxa"/>
            <w:vMerge/>
          </w:tcPr>
          <w:p w14:paraId="008F27AB" w14:textId="77777777" w:rsidR="006305DB" w:rsidRDefault="006305DB" w:rsidP="006305DB">
            <w:pPr>
              <w:rPr>
                <w:b/>
                <w:bCs/>
                <w:kern w:val="2"/>
                <w:szCs w:val="24"/>
              </w:rPr>
            </w:pPr>
          </w:p>
        </w:tc>
        <w:tc>
          <w:tcPr>
            <w:tcW w:w="3240" w:type="dxa"/>
          </w:tcPr>
          <w:p w14:paraId="0EF16E31" w14:textId="77777777" w:rsidR="006305DB" w:rsidRDefault="006305DB" w:rsidP="006305DB">
            <w:pPr>
              <w:rPr>
                <w:kern w:val="2"/>
                <w:szCs w:val="24"/>
              </w:rPr>
            </w:pPr>
            <w:r>
              <w:rPr>
                <w:kern w:val="2"/>
                <w:szCs w:val="24"/>
              </w:rPr>
              <w:t>1.2.6. Bankas, banko kodas</w:t>
            </w:r>
          </w:p>
        </w:tc>
        <w:tc>
          <w:tcPr>
            <w:tcW w:w="3510" w:type="dxa"/>
          </w:tcPr>
          <w:p w14:paraId="5F1D0193" w14:textId="77777777" w:rsidR="006305DB" w:rsidRDefault="006305DB" w:rsidP="006305DB">
            <w:pPr>
              <w:jc w:val="center"/>
              <w:rPr>
                <w:kern w:val="2"/>
                <w:szCs w:val="24"/>
              </w:rPr>
            </w:pPr>
          </w:p>
        </w:tc>
      </w:tr>
      <w:tr w:rsidR="006305DB" w14:paraId="76CF2E45" w14:textId="77777777">
        <w:tc>
          <w:tcPr>
            <w:tcW w:w="2808" w:type="dxa"/>
            <w:vMerge/>
          </w:tcPr>
          <w:p w14:paraId="7F57DC4A" w14:textId="77777777" w:rsidR="006305DB" w:rsidRDefault="006305DB" w:rsidP="006305DB">
            <w:pPr>
              <w:rPr>
                <w:b/>
                <w:bCs/>
                <w:kern w:val="2"/>
                <w:szCs w:val="24"/>
              </w:rPr>
            </w:pPr>
          </w:p>
        </w:tc>
        <w:tc>
          <w:tcPr>
            <w:tcW w:w="3240" w:type="dxa"/>
          </w:tcPr>
          <w:p w14:paraId="68AB0914" w14:textId="77777777" w:rsidR="006305DB" w:rsidRDefault="006305DB" w:rsidP="006305DB">
            <w:pPr>
              <w:rPr>
                <w:kern w:val="2"/>
                <w:szCs w:val="24"/>
              </w:rPr>
            </w:pPr>
            <w:r>
              <w:rPr>
                <w:kern w:val="2"/>
                <w:szCs w:val="24"/>
              </w:rPr>
              <w:t>1.2.7. Telefonas</w:t>
            </w:r>
          </w:p>
        </w:tc>
        <w:tc>
          <w:tcPr>
            <w:tcW w:w="3510" w:type="dxa"/>
          </w:tcPr>
          <w:p w14:paraId="04882A66" w14:textId="77777777" w:rsidR="006305DB" w:rsidRDefault="006305DB" w:rsidP="006305DB">
            <w:pPr>
              <w:jc w:val="center"/>
              <w:rPr>
                <w:kern w:val="2"/>
                <w:szCs w:val="24"/>
              </w:rPr>
            </w:pPr>
          </w:p>
        </w:tc>
      </w:tr>
      <w:tr w:rsidR="006305DB" w14:paraId="269EEE8D" w14:textId="77777777">
        <w:tc>
          <w:tcPr>
            <w:tcW w:w="2808" w:type="dxa"/>
            <w:vMerge/>
          </w:tcPr>
          <w:p w14:paraId="052EF525" w14:textId="77777777" w:rsidR="006305DB" w:rsidRDefault="006305DB" w:rsidP="006305DB">
            <w:pPr>
              <w:rPr>
                <w:b/>
                <w:bCs/>
                <w:kern w:val="2"/>
                <w:szCs w:val="24"/>
              </w:rPr>
            </w:pPr>
          </w:p>
        </w:tc>
        <w:tc>
          <w:tcPr>
            <w:tcW w:w="3240" w:type="dxa"/>
          </w:tcPr>
          <w:p w14:paraId="757F4B74" w14:textId="77777777" w:rsidR="006305DB" w:rsidRDefault="006305DB" w:rsidP="006305DB">
            <w:pPr>
              <w:rPr>
                <w:kern w:val="2"/>
                <w:szCs w:val="24"/>
              </w:rPr>
            </w:pPr>
            <w:r>
              <w:rPr>
                <w:kern w:val="2"/>
                <w:szCs w:val="24"/>
              </w:rPr>
              <w:t>1.2.8. El. paštas</w:t>
            </w:r>
          </w:p>
        </w:tc>
        <w:tc>
          <w:tcPr>
            <w:tcW w:w="3510" w:type="dxa"/>
          </w:tcPr>
          <w:p w14:paraId="2F7E9821" w14:textId="77777777" w:rsidR="006305DB" w:rsidRDefault="006305DB" w:rsidP="006305DB">
            <w:pPr>
              <w:jc w:val="center"/>
              <w:rPr>
                <w:kern w:val="2"/>
                <w:szCs w:val="24"/>
              </w:rPr>
            </w:pPr>
          </w:p>
        </w:tc>
      </w:tr>
      <w:tr w:rsidR="006305DB" w14:paraId="0CC1CDFC" w14:textId="77777777">
        <w:tc>
          <w:tcPr>
            <w:tcW w:w="2808" w:type="dxa"/>
            <w:vMerge/>
          </w:tcPr>
          <w:p w14:paraId="3A32526B" w14:textId="77777777" w:rsidR="006305DB" w:rsidRDefault="006305DB" w:rsidP="006305DB">
            <w:pPr>
              <w:rPr>
                <w:b/>
                <w:bCs/>
                <w:kern w:val="2"/>
                <w:szCs w:val="24"/>
              </w:rPr>
            </w:pPr>
          </w:p>
        </w:tc>
        <w:tc>
          <w:tcPr>
            <w:tcW w:w="3240" w:type="dxa"/>
          </w:tcPr>
          <w:p w14:paraId="37909961" w14:textId="77777777" w:rsidR="006305DB" w:rsidRDefault="006305DB" w:rsidP="006305DB">
            <w:pPr>
              <w:rPr>
                <w:kern w:val="2"/>
                <w:szCs w:val="24"/>
              </w:rPr>
            </w:pPr>
            <w:r>
              <w:rPr>
                <w:kern w:val="2"/>
                <w:szCs w:val="24"/>
              </w:rPr>
              <w:t>1.2.9. Šalies atstovas</w:t>
            </w:r>
          </w:p>
        </w:tc>
        <w:tc>
          <w:tcPr>
            <w:tcW w:w="3510" w:type="dxa"/>
          </w:tcPr>
          <w:p w14:paraId="4158F528" w14:textId="77777777" w:rsidR="006305DB" w:rsidRDefault="006305DB" w:rsidP="006305DB">
            <w:pPr>
              <w:jc w:val="center"/>
              <w:rPr>
                <w:kern w:val="2"/>
                <w:szCs w:val="24"/>
              </w:rPr>
            </w:pPr>
          </w:p>
        </w:tc>
      </w:tr>
      <w:tr w:rsidR="006305DB" w14:paraId="5CEC3529" w14:textId="77777777">
        <w:tc>
          <w:tcPr>
            <w:tcW w:w="2808" w:type="dxa"/>
            <w:vMerge/>
          </w:tcPr>
          <w:p w14:paraId="0207F6D8" w14:textId="77777777" w:rsidR="006305DB" w:rsidRDefault="006305DB" w:rsidP="006305DB">
            <w:pPr>
              <w:rPr>
                <w:b/>
                <w:bCs/>
                <w:kern w:val="2"/>
                <w:szCs w:val="24"/>
              </w:rPr>
            </w:pPr>
          </w:p>
        </w:tc>
        <w:tc>
          <w:tcPr>
            <w:tcW w:w="3240" w:type="dxa"/>
          </w:tcPr>
          <w:p w14:paraId="06957C16" w14:textId="77777777" w:rsidR="006305DB" w:rsidRDefault="006305DB" w:rsidP="006305DB">
            <w:pPr>
              <w:rPr>
                <w:kern w:val="2"/>
                <w:szCs w:val="24"/>
              </w:rPr>
            </w:pPr>
            <w:r>
              <w:rPr>
                <w:kern w:val="2"/>
                <w:szCs w:val="24"/>
              </w:rPr>
              <w:t>1.2.10. Atstovavimo pagrindas</w:t>
            </w:r>
          </w:p>
        </w:tc>
        <w:tc>
          <w:tcPr>
            <w:tcW w:w="3510" w:type="dxa"/>
          </w:tcPr>
          <w:p w14:paraId="2FC613A4" w14:textId="77777777" w:rsidR="006305DB" w:rsidRDefault="006305DB" w:rsidP="006305D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rsidP="00B77423">
            <w:pPr>
              <w:jc w:val="both"/>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B6E73A4" w14:textId="77777777" w:rsidR="006305DB" w:rsidRPr="006305DB" w:rsidRDefault="006305DB" w:rsidP="006305DB">
            <w:pPr>
              <w:rPr>
                <w:kern w:val="2"/>
                <w:szCs w:val="24"/>
              </w:rPr>
            </w:pPr>
            <w:r w:rsidRPr="006305DB">
              <w:rPr>
                <w:kern w:val="2"/>
                <w:szCs w:val="24"/>
              </w:rPr>
              <w:t xml:space="preserve">Ligoninės slaugos administratorė Loreta Šiugždinienė </w:t>
            </w:r>
          </w:p>
          <w:p w14:paraId="175735B2" w14:textId="23327D6E" w:rsidR="006305DB" w:rsidRPr="006305DB" w:rsidRDefault="006305DB" w:rsidP="006305DB">
            <w:pPr>
              <w:rPr>
                <w:kern w:val="2"/>
                <w:szCs w:val="24"/>
              </w:rPr>
            </w:pPr>
            <w:r>
              <w:rPr>
                <w:kern w:val="2"/>
                <w:szCs w:val="24"/>
              </w:rPr>
              <w:t>T</w:t>
            </w:r>
            <w:r w:rsidRPr="006305DB">
              <w:rPr>
                <w:kern w:val="2"/>
                <w:szCs w:val="24"/>
              </w:rPr>
              <w:t>el.</w:t>
            </w:r>
            <w:r>
              <w:rPr>
                <w:kern w:val="2"/>
                <w:szCs w:val="24"/>
              </w:rPr>
              <w:t xml:space="preserve"> Nr. </w:t>
            </w:r>
            <w:r w:rsidRPr="006305DB">
              <w:rPr>
                <w:kern w:val="2"/>
                <w:szCs w:val="24"/>
              </w:rPr>
              <w:t>0</w:t>
            </w:r>
            <w:r>
              <w:rPr>
                <w:kern w:val="2"/>
                <w:szCs w:val="24"/>
              </w:rPr>
              <w:t xml:space="preserve"> </w:t>
            </w:r>
            <w:r w:rsidRPr="006305DB">
              <w:rPr>
                <w:kern w:val="2"/>
                <w:szCs w:val="24"/>
              </w:rPr>
              <w:t>685</w:t>
            </w:r>
            <w:r>
              <w:rPr>
                <w:kern w:val="2"/>
                <w:szCs w:val="24"/>
              </w:rPr>
              <w:t xml:space="preserve"> </w:t>
            </w:r>
            <w:r w:rsidRPr="006305DB">
              <w:rPr>
                <w:kern w:val="2"/>
                <w:szCs w:val="24"/>
              </w:rPr>
              <w:t>10</w:t>
            </w:r>
            <w:r>
              <w:rPr>
                <w:kern w:val="2"/>
                <w:szCs w:val="24"/>
              </w:rPr>
              <w:t xml:space="preserve"> </w:t>
            </w:r>
            <w:r w:rsidRPr="006305DB">
              <w:rPr>
                <w:kern w:val="2"/>
                <w:szCs w:val="24"/>
              </w:rPr>
              <w:t xml:space="preserve">656, </w:t>
            </w:r>
          </w:p>
          <w:p w14:paraId="61F9B250" w14:textId="41D37066" w:rsidR="00B767F3" w:rsidRDefault="006305DB" w:rsidP="006305DB">
            <w:pPr>
              <w:rPr>
                <w:color w:val="4472C4"/>
                <w:kern w:val="2"/>
                <w:szCs w:val="24"/>
              </w:rPr>
            </w:pPr>
            <w:r>
              <w:rPr>
                <w:kern w:val="2"/>
                <w:szCs w:val="24"/>
              </w:rPr>
              <w:t xml:space="preserve">El. paštas </w:t>
            </w:r>
            <w:r w:rsidRPr="006305DB">
              <w:rPr>
                <w:kern w:val="2"/>
                <w:szCs w:val="24"/>
              </w:rPr>
              <w:t>info@prienuligonine.lt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rsidP="00B77423">
            <w:pPr>
              <w:jc w:val="both"/>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2A9A2D9" w:rsidR="00B767F3" w:rsidRDefault="00DD7479">
            <w:pPr>
              <w:rPr>
                <w:color w:val="000000"/>
                <w:kern w:val="2"/>
                <w:szCs w:val="24"/>
              </w:rPr>
            </w:pPr>
            <w:r>
              <w:rPr>
                <w:kern w:val="2"/>
                <w:szCs w:val="24"/>
              </w:rPr>
              <w:t xml:space="preserve">Tiekėjas įsipareigoja Sutartyje numatytomis sąlygomis perduoti Pirkėjui </w:t>
            </w:r>
            <w:r w:rsidR="00583F11">
              <w:rPr>
                <w:kern w:val="2"/>
                <w:szCs w:val="24"/>
              </w:rPr>
              <w:t xml:space="preserve">tvarsliavą </w:t>
            </w:r>
            <w:r>
              <w:rPr>
                <w:color w:val="000000"/>
                <w:kern w:val="2"/>
                <w:szCs w:val="24"/>
              </w:rPr>
              <w:t>(toliau – Prekės).</w:t>
            </w:r>
          </w:p>
          <w:p w14:paraId="74009C55" w14:textId="451BEA1A" w:rsidR="00B767F3" w:rsidRDefault="00DD7479">
            <w:pPr>
              <w:rPr>
                <w:color w:val="000000"/>
                <w:kern w:val="2"/>
                <w:szCs w:val="24"/>
              </w:rPr>
            </w:pPr>
            <w:r>
              <w:rPr>
                <w:color w:val="000000"/>
                <w:kern w:val="2"/>
                <w:szCs w:val="24"/>
              </w:rPr>
              <w:lastRenderedPageBreak/>
              <w:t xml:space="preserve">Išsamus Prekių aprašymas ir kiti reikalavimai tiekiamoms Prekėms nustatyti Sutarties priede Nr. </w:t>
            </w:r>
            <w:r w:rsidR="00F85624">
              <w:rPr>
                <w:color w:val="000000"/>
                <w:kern w:val="2"/>
                <w:szCs w:val="24"/>
              </w:rPr>
              <w:t>1</w:t>
            </w:r>
            <w:r>
              <w:rPr>
                <w:color w:val="000000"/>
                <w:kern w:val="2"/>
                <w:szCs w:val="24"/>
              </w:rPr>
              <w:t xml:space="preserve"> „Techninė specifikacija“ (toliau – Techninė specifikacija) ir Sutarties priede Nr. </w:t>
            </w:r>
            <w:r w:rsidR="00F85624">
              <w:rPr>
                <w:color w:val="000000"/>
                <w:kern w:val="2"/>
                <w:szCs w:val="24"/>
              </w:rPr>
              <w:t xml:space="preserve">2 </w:t>
            </w:r>
            <w:r>
              <w:rPr>
                <w:color w:val="000000"/>
                <w:kern w:val="2"/>
                <w:szCs w:val="24"/>
              </w:rPr>
              <w:t>„Pasiūlymas“.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rsidP="00B77423">
            <w:pPr>
              <w:jc w:val="both"/>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8FB53D5" w:rsidR="00B767F3" w:rsidRDefault="00B77423">
            <w:pPr>
              <w:rPr>
                <w:kern w:val="2"/>
                <w:szCs w:val="24"/>
              </w:rPr>
            </w:pPr>
            <w:r>
              <w:rPr>
                <w:kern w:val="2"/>
                <w:szCs w:val="24"/>
              </w:rPr>
              <w:t>Tvarsliavos</w:t>
            </w:r>
            <w:r w:rsidRPr="00B77423">
              <w:rPr>
                <w:kern w:val="2"/>
                <w:szCs w:val="24"/>
              </w:rPr>
              <w:t xml:space="preserve"> pirkimo Nr. CVP IS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rsidP="00B77423">
            <w:pPr>
              <w:jc w:val="both"/>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2F098E37" w14:textId="77777777" w:rsidR="00B767F3" w:rsidRDefault="00B767F3">
            <w:pPr>
              <w:rPr>
                <w:kern w:val="2"/>
                <w:szCs w:val="24"/>
              </w:rPr>
            </w:pPr>
          </w:p>
          <w:p w14:paraId="4FF35239" w14:textId="0F91E654"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rsidP="00D8250F">
            <w:pPr>
              <w:jc w:val="both"/>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600140E8" w:rsidR="00B767F3" w:rsidRDefault="00D8250F" w:rsidP="006678AA">
            <w:pPr>
              <w:jc w:val="both"/>
              <w:rPr>
                <w:color w:val="4472C4"/>
                <w:kern w:val="2"/>
                <w:szCs w:val="24"/>
              </w:rPr>
            </w:pPr>
            <w:r w:rsidRPr="00D8250F">
              <w:rPr>
                <w:kern w:val="2"/>
                <w:szCs w:val="24"/>
              </w:rPr>
              <w:t>Tiekėjas pagal atskirą užsakymą įsipareigoja pristatyti Prekes ne vėliau kaip per 5 d. d. nuo užsakymo pateikimo dienos šiuo adresu: Pušyno g. 2,  Prienai, darbo dienomis nuo 8.00 iki 16.00 val.</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rsidP="00D8250F">
            <w:pPr>
              <w:jc w:val="both"/>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Default="00DD7479">
            <w:pPr>
              <w:rPr>
                <w:kern w:val="2"/>
                <w:szCs w:val="24"/>
              </w:rPr>
            </w:pPr>
            <w:r>
              <w:rPr>
                <w:kern w:val="2"/>
                <w:szCs w:val="24"/>
              </w:rPr>
              <w:t>Netaikoma</w:t>
            </w:r>
          </w:p>
          <w:p w14:paraId="06A0582F" w14:textId="28412025" w:rsidR="00D8250F" w:rsidRDefault="00D8250F" w:rsidP="00D8250F">
            <w:pPr>
              <w:rPr>
                <w:kern w:val="2"/>
                <w:szCs w:val="24"/>
              </w:rPr>
            </w:pPr>
          </w:p>
          <w:p w14:paraId="13A5AE4A" w14:textId="2B23F20E"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rsidP="00D8250F">
            <w:pPr>
              <w:jc w:val="both"/>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AFE290D" w:rsidR="00B767F3" w:rsidRDefault="00D8250F" w:rsidP="00D8250F">
            <w:pPr>
              <w:jc w:val="both"/>
              <w:rPr>
                <w:kern w:val="2"/>
                <w:szCs w:val="24"/>
              </w:rPr>
            </w:pPr>
            <w:r w:rsidRPr="00D8250F">
              <w:rPr>
                <w:kern w:val="2"/>
                <w:szCs w:val="24"/>
              </w:rPr>
              <w:t xml:space="preserve">Užsakymai teikiami Tiekėjo nurodytu elektroniniu paštu </w:t>
            </w:r>
            <w:r w:rsidRPr="00D8250F">
              <w:rPr>
                <w:color w:val="2F5496" w:themeColor="accent5" w:themeShade="BF"/>
                <w:kern w:val="2"/>
                <w:szCs w:val="24"/>
              </w:rPr>
              <w:t xml:space="preserve">(nurodyti el. pašto adresą) </w:t>
            </w:r>
            <w:r w:rsidRPr="00D8250F">
              <w:rPr>
                <w:kern w:val="2"/>
                <w:szCs w:val="24"/>
              </w:rPr>
              <w:t>ir laikomi gautais po 24 (dvidešimt keturių valandų) nuo užsakymo pateikimo.</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rsidP="00D8250F">
            <w:pPr>
              <w:jc w:val="both"/>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6913136A" w14:textId="77777777" w:rsidR="00B767F3" w:rsidRDefault="00B767F3">
            <w:pPr>
              <w:rPr>
                <w:kern w:val="2"/>
                <w:szCs w:val="24"/>
              </w:rPr>
            </w:pPr>
          </w:p>
          <w:p w14:paraId="28A4DEDE" w14:textId="7BE8E4DF"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rsidP="00D8250F">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B767F3" w:rsidRDefault="00DD7479">
            <w:pPr>
              <w:rPr>
                <w:kern w:val="2"/>
                <w:szCs w:val="24"/>
              </w:rPr>
            </w:pPr>
            <w:r>
              <w:rPr>
                <w:kern w:val="2"/>
                <w:szCs w:val="24"/>
              </w:rPr>
              <w:t>Netaikoma</w:t>
            </w:r>
          </w:p>
          <w:p w14:paraId="73FFA04B" w14:textId="30A12ECE" w:rsidR="00B767F3" w:rsidRDefault="00B767F3">
            <w:pPr>
              <w:rPr>
                <w:kern w:val="2"/>
                <w:szCs w:val="24"/>
              </w:rPr>
            </w:pP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rsidP="00723D2B">
            <w:pPr>
              <w:jc w:val="both"/>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22DCB52" w14:textId="77777777" w:rsidR="00B767F3" w:rsidRDefault="00DD7479">
            <w:pPr>
              <w:rPr>
                <w:kern w:val="2"/>
                <w:szCs w:val="24"/>
              </w:rPr>
            </w:pPr>
            <w:r>
              <w:rPr>
                <w:kern w:val="2"/>
                <w:szCs w:val="24"/>
              </w:rPr>
              <w:t>Fiksuotos kainos kainodara</w:t>
            </w:r>
          </w:p>
          <w:p w14:paraId="5898D319" w14:textId="328D6EFA" w:rsidR="00B767F3" w:rsidRDefault="00B767F3">
            <w:pPr>
              <w:rPr>
                <w:color w:val="4472C4"/>
                <w:kern w:val="2"/>
              </w:rPr>
            </w:pP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Default="00DD7479" w:rsidP="00723D2B">
            <w:pPr>
              <w:jc w:val="both"/>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6F9C3B7D" w14:textId="77777777" w:rsidR="00B767F3" w:rsidRDefault="00B767F3" w:rsidP="00723D2B">
            <w:pPr>
              <w:jc w:val="both"/>
              <w:rPr>
                <w:b/>
                <w:bCs/>
                <w:kern w:val="2"/>
                <w:szCs w:val="24"/>
              </w:rPr>
            </w:pPr>
          </w:p>
          <w:p w14:paraId="57A32D62" w14:textId="77777777" w:rsidR="00B767F3" w:rsidRDefault="00B767F3" w:rsidP="00723D2B">
            <w:pPr>
              <w:jc w:val="both"/>
              <w:rPr>
                <w:b/>
                <w:bCs/>
                <w:kern w:val="2"/>
                <w:szCs w:val="24"/>
              </w:rPr>
            </w:pPr>
          </w:p>
          <w:p w14:paraId="2A10F5EC" w14:textId="77777777" w:rsidR="00B767F3" w:rsidRDefault="00B767F3" w:rsidP="00723D2B">
            <w:pPr>
              <w:jc w:val="both"/>
              <w:rPr>
                <w:b/>
                <w:bCs/>
                <w:kern w:val="2"/>
                <w:szCs w:val="24"/>
              </w:rPr>
            </w:pPr>
          </w:p>
          <w:p w14:paraId="7B16502A" w14:textId="77777777" w:rsidR="00B767F3" w:rsidRDefault="00B767F3" w:rsidP="00723D2B">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C977941" w14:textId="77777777" w:rsidR="00D8250F" w:rsidRDefault="00D8250F" w:rsidP="00D8250F">
            <w:pPr>
              <w:jc w:val="both"/>
              <w:rPr>
                <w:kern w:val="2"/>
                <w:szCs w:val="24"/>
              </w:rPr>
            </w:pPr>
            <w:r>
              <w:rPr>
                <w:kern w:val="2"/>
                <w:szCs w:val="24"/>
              </w:rPr>
              <w:t xml:space="preserve">Pradinės Sutarties vertė yra : </w:t>
            </w:r>
            <w:r w:rsidRPr="003C50C7">
              <w:rPr>
                <w:color w:val="5B9BD5" w:themeColor="accent1"/>
                <w:kern w:val="2"/>
                <w:szCs w:val="24"/>
              </w:rPr>
              <w:t xml:space="preserve">(nurodyti pirkimo dalis)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 </w:t>
            </w:r>
          </w:p>
          <w:p w14:paraId="4A137A2B" w14:textId="77777777" w:rsidR="00D8250F" w:rsidRDefault="00D8250F" w:rsidP="00D8250F">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842AF5E" w14:textId="77777777" w:rsidR="00D8250F" w:rsidRDefault="00D8250F" w:rsidP="00D8250F">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14E8AA1" w14:textId="77777777" w:rsidR="00D8250F" w:rsidRDefault="00D8250F" w:rsidP="00D8250F">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053CDE">
              <w:rPr>
                <w:kern w:val="2"/>
                <w:szCs w:val="24"/>
              </w:rPr>
              <w:t xml:space="preserve"> </w:t>
            </w:r>
            <w:r>
              <w:rPr>
                <w:color w:val="000000"/>
                <w:kern w:val="2"/>
                <w:szCs w:val="24"/>
              </w:rPr>
              <w:t>Pirkėjas perka Prekes pagal poreikį Sutartyje arba jos priede Nr</w:t>
            </w:r>
            <w:r w:rsidRPr="00230B77">
              <w:rPr>
                <w:color w:val="000000"/>
                <w:kern w:val="2"/>
                <w:szCs w:val="24"/>
              </w:rPr>
              <w:t>.</w:t>
            </w:r>
            <w:r w:rsidRPr="00230B77">
              <w:rPr>
                <w:kern w:val="2"/>
                <w:szCs w:val="24"/>
              </w:rPr>
              <w:t xml:space="preserve"> 1.</w:t>
            </w:r>
            <w:r>
              <w:rPr>
                <w:kern w:val="2"/>
                <w:szCs w:val="24"/>
              </w:rPr>
              <w:t xml:space="preserve"> </w:t>
            </w:r>
            <w:r>
              <w:rPr>
                <w:color w:val="000000"/>
                <w:kern w:val="2"/>
                <w:szCs w:val="24"/>
              </w:rPr>
              <w:t xml:space="preserve">nurodytais įkainiais, neviršijant bendros Sutarties kainos. Sutartyje arba jos priede Nr. </w:t>
            </w:r>
            <w:r>
              <w:rPr>
                <w:kern w:val="2"/>
                <w:szCs w:val="24"/>
              </w:rPr>
              <w:t>1</w:t>
            </w:r>
            <w:r>
              <w:rPr>
                <w:color w:val="000000"/>
                <w:kern w:val="2"/>
                <w:szCs w:val="24"/>
              </w:rPr>
              <w:t xml:space="preserve"> atskirose eilutėse nurodytas Prekių kiekis gali būti keičiamas (didėti ar mažėti).</w:t>
            </w:r>
          </w:p>
          <w:p w14:paraId="313D1D71" w14:textId="1D292865" w:rsidR="00B767F3" w:rsidRDefault="00D8250F" w:rsidP="00D8250F">
            <w:pPr>
              <w:rPr>
                <w:color w:val="FF0000"/>
                <w:kern w:val="2"/>
                <w:szCs w:val="24"/>
              </w:rPr>
            </w:pPr>
            <w:r w:rsidRPr="003C50C7">
              <w:rPr>
                <w:color w:val="000000" w:themeColor="text1"/>
                <w:kern w:val="2"/>
                <w:szCs w:val="24"/>
              </w:rPr>
              <w:t>Pirkėjas neįsipareigoja išpirkti preliminaraus Prekių kiekio ar bet kokios jo dalies</w:t>
            </w:r>
            <w:r>
              <w:rPr>
                <w:color w:val="4472C4"/>
                <w:kern w:val="2"/>
                <w:szCs w:val="24"/>
              </w:rPr>
              <w:t>.</w:t>
            </w:r>
          </w:p>
        </w:tc>
      </w:tr>
      <w:tr w:rsidR="00723D2B" w:rsidRPr="00723D2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D5AFF9" w14:textId="77777777" w:rsidR="00B767F3" w:rsidRDefault="00DD7479" w:rsidP="00723D2B">
            <w:pPr>
              <w:jc w:val="both"/>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65CC9715" w14:textId="77777777" w:rsidR="00B767F3" w:rsidRDefault="00B767F3" w:rsidP="00723D2B">
            <w:pPr>
              <w:jc w:val="both"/>
              <w:rPr>
                <w:b/>
                <w:bCs/>
                <w:kern w:val="2"/>
                <w:szCs w:val="24"/>
              </w:rPr>
            </w:pPr>
          </w:p>
          <w:p w14:paraId="74CCE03C" w14:textId="77777777" w:rsidR="00B767F3" w:rsidRDefault="00B767F3" w:rsidP="00723D2B">
            <w:pPr>
              <w:jc w:val="both"/>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78798F5" w14:textId="77777777" w:rsidR="00723D2B" w:rsidRPr="00723D2B" w:rsidRDefault="00723D2B" w:rsidP="00723D2B">
            <w:pPr>
              <w:rPr>
                <w:kern w:val="2"/>
              </w:rPr>
            </w:pPr>
            <w:r w:rsidRPr="00723D2B">
              <w:rPr>
                <w:kern w:val="2"/>
              </w:rPr>
              <w:lastRenderedPageBreak/>
              <w:t>Sutarties įkainiai bus perskaičiuojami:</w:t>
            </w:r>
          </w:p>
          <w:p w14:paraId="5803E6D0" w14:textId="77777777" w:rsidR="00723D2B" w:rsidRPr="00723D2B" w:rsidRDefault="00723D2B" w:rsidP="00723D2B">
            <w:pPr>
              <w:rPr>
                <w:kern w:val="2"/>
              </w:rPr>
            </w:pPr>
            <w:r w:rsidRPr="00723D2B">
              <w:rPr>
                <w:kern w:val="2"/>
              </w:rPr>
              <w:t>5.3.1. dėl PVM tarifo pasikeitimo;</w:t>
            </w:r>
          </w:p>
          <w:p w14:paraId="7CE73E9A" w14:textId="28BAA469" w:rsidR="00B767F3" w:rsidRPr="00723D2B" w:rsidRDefault="00723D2B" w:rsidP="00723D2B">
            <w:pPr>
              <w:rPr>
                <w:kern w:val="2"/>
              </w:rPr>
            </w:pPr>
            <w:r w:rsidRPr="00723D2B">
              <w:rPr>
                <w:kern w:val="2"/>
              </w:rPr>
              <w:t>5.3.3. pagal Valstybės duomenų agentūros viešai Oficialiosios statistikos portale paskelbtais Rodiklių duomenų bazės duomenimis.</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rsidP="00723D2B">
            <w:pPr>
              <w:jc w:val="both"/>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789E9F2A" w14:textId="77777777" w:rsidR="00723D2B" w:rsidRPr="00723D2B" w:rsidRDefault="00723D2B" w:rsidP="00723D2B">
            <w:pPr>
              <w:jc w:val="both"/>
              <w:rPr>
                <w:kern w:val="2"/>
                <w:szCs w:val="24"/>
              </w:rPr>
            </w:pPr>
            <w:r w:rsidRPr="00723D2B">
              <w:rPr>
                <w:kern w:val="2"/>
                <w:szCs w:val="24"/>
              </w:rPr>
              <w:t xml:space="preserve">Jeigu Sutarties vykdymo metu pasikeičia PVM mokėjimą reglamentuojantys teisės aktai, darantys tiesioginę įtaką Tiekėjo tiekiamų Prekių Sutartyje nurodytai kainai/įkainiams, Sutarties  įkainiai perskaičiuojami nekeičiant Prekių įkainio be PVM. </w:t>
            </w:r>
          </w:p>
          <w:p w14:paraId="784D0E15" w14:textId="77777777" w:rsidR="00723D2B" w:rsidRPr="00723D2B" w:rsidRDefault="00723D2B" w:rsidP="00723D2B">
            <w:pPr>
              <w:jc w:val="both"/>
              <w:rPr>
                <w:kern w:val="2"/>
                <w:szCs w:val="24"/>
              </w:rPr>
            </w:pPr>
          </w:p>
          <w:p w14:paraId="449693C2" w14:textId="3F223756" w:rsidR="00B767F3" w:rsidRDefault="00723D2B" w:rsidP="00723D2B">
            <w:pPr>
              <w:jc w:val="both"/>
              <w:rPr>
                <w:kern w:val="2"/>
                <w:szCs w:val="24"/>
              </w:rPr>
            </w:pPr>
            <w:r w:rsidRPr="00723D2B">
              <w:rPr>
                <w:kern w:val="2"/>
                <w:szCs w:val="24"/>
              </w:rPr>
              <w:t>Perskaičiuoti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rsidP="00723D2B">
            <w:pPr>
              <w:jc w:val="both"/>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1EB1B3E3" w:rsidR="00B767F3" w:rsidRDefault="00B767F3"/>
        </w:tc>
      </w:tr>
      <w:tr w:rsidR="00723D2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723D2B" w:rsidRDefault="00723D2B" w:rsidP="00B67622">
            <w:pPr>
              <w:jc w:val="both"/>
              <w:rPr>
                <w:b/>
                <w:bCs/>
                <w:kern w:val="2"/>
                <w:szCs w:val="24"/>
              </w:rPr>
            </w:pPr>
            <w:r>
              <w:rPr>
                <w:b/>
                <w:bCs/>
                <w:kern w:val="2"/>
                <w:szCs w:val="24"/>
              </w:rPr>
              <w:t>5.3.3. Sutarties kainos / įkainių peržiūra dėl kainų lygio pokyčio</w:t>
            </w:r>
          </w:p>
          <w:p w14:paraId="242E5223" w14:textId="34D2B254" w:rsidR="00723D2B" w:rsidRDefault="00723D2B" w:rsidP="00723D2B">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B46760" w14:textId="77777777" w:rsidR="00885B20" w:rsidRPr="00885B20" w:rsidRDefault="00885B20" w:rsidP="00885B20">
            <w:pPr>
              <w:jc w:val="both"/>
              <w:rPr>
                <w:kern w:val="2"/>
                <w:szCs w:val="24"/>
              </w:rPr>
            </w:pPr>
            <w:r w:rsidRPr="00885B20">
              <w:rPr>
                <w:kern w:val="2"/>
                <w:szCs w:val="24"/>
              </w:rPr>
              <w:t>5.3.3.1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papunktį įsigaliojimo dienos) jeigu Vartojimo prekių ir paslaugų kainų pokytis (k), apskaičiuotas kaip nustatyta 5.3.3.6 papunktyje, viršija 5 procentus. Sutarties įkainių peržiūra atliekama ne rečiau kaip kas 12 (dvylika) mėnesių.</w:t>
            </w:r>
          </w:p>
          <w:p w14:paraId="16EE88C5" w14:textId="77777777" w:rsidR="00885B20" w:rsidRPr="00885B20" w:rsidRDefault="00885B20" w:rsidP="00885B20">
            <w:pPr>
              <w:jc w:val="both"/>
              <w:rPr>
                <w:kern w:val="2"/>
                <w:szCs w:val="24"/>
              </w:rPr>
            </w:pPr>
            <w:r w:rsidRPr="00885B20">
              <w:rPr>
                <w:kern w:val="2"/>
                <w:szCs w:val="24"/>
              </w:rPr>
              <w:t>5.3.3.2. Sutarties įkainiai peržiūrimi tik tai Sutarties daliai, kuri nėra išpirkta, t. y. Prekėms, kurios nėra priimtos ir apmokėtos. Vėlesnė Sutarties įkainių peržiūra negali apimti laikotarpio, už kurį jau buvo atliktas peržiūra.</w:t>
            </w:r>
          </w:p>
          <w:p w14:paraId="5801BE90" w14:textId="77777777" w:rsidR="00885B20" w:rsidRPr="00885B20" w:rsidRDefault="00885B20" w:rsidP="00885B20">
            <w:pPr>
              <w:jc w:val="both"/>
              <w:rPr>
                <w:kern w:val="2"/>
                <w:szCs w:val="24"/>
              </w:rPr>
            </w:pPr>
            <w:r w:rsidRPr="00885B20">
              <w:rPr>
                <w:kern w:val="2"/>
                <w:szCs w:val="24"/>
              </w:rPr>
              <w:t>5.3.3.3. Jeigu Prekių tiekimas vėluoja dėl Tiekėjo kaltės, uždelstų pristatyti Prekių įkainiai nėra perskaičiuojami dėl kainų lygio kilimo (negali būti didinami).</w:t>
            </w:r>
          </w:p>
          <w:p w14:paraId="55F881B6" w14:textId="77777777" w:rsidR="00885B20" w:rsidRPr="00885B20" w:rsidRDefault="00885B20" w:rsidP="00885B20">
            <w:pPr>
              <w:jc w:val="both"/>
              <w:rPr>
                <w:kern w:val="2"/>
                <w:szCs w:val="24"/>
              </w:rPr>
            </w:pPr>
            <w:r w:rsidRPr="00885B20">
              <w:rPr>
                <w:kern w:val="2"/>
                <w:szCs w:val="24"/>
              </w:rPr>
              <w:t>5.3.3.4. Atlikdamos Sutarties įkainių peržiūrą Šalys vadovaujasi Valstybės duomenų agentūros viešai Oficialiosios statistikos portale paskelbtais Rodiklių duomenų bazės duomenimis. Iš kitos Šalies reikalaujama pateikti oficialaus Valstybės duomenų agentūros ar kitos institucijos išduotą dokumentą ar patvirtinimą.</w:t>
            </w:r>
          </w:p>
          <w:p w14:paraId="3995166F" w14:textId="77777777" w:rsidR="00885B20" w:rsidRPr="00885B20" w:rsidRDefault="00885B20" w:rsidP="00885B20">
            <w:pPr>
              <w:jc w:val="both"/>
              <w:rPr>
                <w:kern w:val="2"/>
                <w:szCs w:val="24"/>
              </w:rPr>
            </w:pPr>
            <w:r w:rsidRPr="00885B20">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278A68B5" w14:textId="77777777" w:rsidR="00885B20" w:rsidRPr="00885B20" w:rsidRDefault="00885B20" w:rsidP="00885B20">
            <w:pPr>
              <w:jc w:val="both"/>
              <w:rPr>
                <w:kern w:val="2"/>
                <w:szCs w:val="24"/>
              </w:rPr>
            </w:pPr>
            <w:r w:rsidRPr="00885B20">
              <w:rPr>
                <w:kern w:val="2"/>
                <w:szCs w:val="24"/>
              </w:rPr>
              <w:t xml:space="preserve">5.3.3.6. Nauja Sutarties kaina apskaičiuojami pagal žemiau pateiktą formulę: </w:t>
            </w:r>
          </w:p>
          <w:p w14:paraId="03DFAD11" w14:textId="77777777" w:rsidR="00885B20" w:rsidRPr="00885B20" w:rsidRDefault="00885B20" w:rsidP="00885B20">
            <w:pPr>
              <w:jc w:val="both"/>
              <w:rPr>
                <w:kern w:val="2"/>
                <w:szCs w:val="24"/>
              </w:rPr>
            </w:pPr>
            <w:r w:rsidRPr="00885B20">
              <w:rPr>
                <w:kern w:val="2"/>
                <w:szCs w:val="24"/>
              </w:rPr>
              <w:t>a_1=a+(k/100×a), kur</w:t>
            </w:r>
          </w:p>
          <w:p w14:paraId="36FF1954" w14:textId="77777777" w:rsidR="00885B20" w:rsidRPr="00885B20" w:rsidRDefault="00885B20" w:rsidP="00885B20">
            <w:pPr>
              <w:jc w:val="both"/>
              <w:rPr>
                <w:kern w:val="2"/>
                <w:szCs w:val="24"/>
              </w:rPr>
            </w:pPr>
            <w:r w:rsidRPr="00885B20">
              <w:rPr>
                <w:kern w:val="2"/>
                <w:szCs w:val="24"/>
              </w:rPr>
              <w:t xml:space="preserve"> a – įkainis (Eur be PVM)) (jei peržiūra jau buvo atlikta, tai po paskutinio perskaičiavimo) </w:t>
            </w:r>
          </w:p>
          <w:p w14:paraId="737B6F2C" w14:textId="77777777" w:rsidR="00885B20" w:rsidRPr="00885B20" w:rsidRDefault="00885B20" w:rsidP="00885B20">
            <w:pPr>
              <w:jc w:val="both"/>
              <w:rPr>
                <w:kern w:val="2"/>
                <w:szCs w:val="24"/>
              </w:rPr>
            </w:pPr>
            <w:r w:rsidRPr="00885B20">
              <w:rPr>
                <w:kern w:val="2"/>
                <w:szCs w:val="24"/>
              </w:rPr>
              <w:t xml:space="preserve">a1 – perskaičiuotas (pakeistas) įkainis (Eur be PVM) </w:t>
            </w:r>
          </w:p>
          <w:p w14:paraId="6164EC02" w14:textId="77777777" w:rsidR="00885B20" w:rsidRPr="00885B20" w:rsidRDefault="00885B20" w:rsidP="00885B20">
            <w:pPr>
              <w:jc w:val="both"/>
              <w:rPr>
                <w:kern w:val="2"/>
                <w:szCs w:val="24"/>
              </w:rPr>
            </w:pPr>
            <w:r w:rsidRPr="00885B20">
              <w:rPr>
                <w:kern w:val="2"/>
                <w:szCs w:val="24"/>
              </w:rPr>
              <w:t xml:space="preserve">k – pagal vartotojų kainų indeksą labiausiai atitinkančio Pirkimo objekto rūšį, apskaičiuotas Vartojimo prekių ir paslaugų kainų pokytis (padidėjimas arba sumažėjimas) (%). </w:t>
            </w:r>
          </w:p>
          <w:p w14:paraId="77BF00D5" w14:textId="77777777" w:rsidR="00885B20" w:rsidRPr="00885B20" w:rsidRDefault="00885B20" w:rsidP="00885B20">
            <w:pPr>
              <w:jc w:val="both"/>
              <w:rPr>
                <w:kern w:val="2"/>
                <w:szCs w:val="24"/>
              </w:rPr>
            </w:pPr>
            <w:r w:rsidRPr="00885B20">
              <w:rPr>
                <w:kern w:val="2"/>
                <w:szCs w:val="24"/>
              </w:rPr>
              <w:t>„k“ reikšmė skaičiuojama pagal formulę:</w:t>
            </w:r>
          </w:p>
          <w:p w14:paraId="758FF219" w14:textId="77777777" w:rsidR="00885B20" w:rsidRPr="00885B20" w:rsidRDefault="00885B20" w:rsidP="00885B20">
            <w:pPr>
              <w:jc w:val="both"/>
              <w:rPr>
                <w:kern w:val="2"/>
                <w:szCs w:val="24"/>
              </w:rPr>
            </w:pPr>
          </w:p>
          <w:p w14:paraId="2E4799B3" w14:textId="77777777" w:rsidR="00885B20" w:rsidRPr="00885B20" w:rsidRDefault="00885B20" w:rsidP="00885B20">
            <w:pPr>
              <w:jc w:val="both"/>
              <w:rPr>
                <w:kern w:val="2"/>
                <w:szCs w:val="24"/>
              </w:rPr>
            </w:pPr>
            <w:r w:rsidRPr="00885B20">
              <w:rPr>
                <w:kern w:val="2"/>
                <w:szCs w:val="24"/>
              </w:rPr>
              <w:t>k =</w:t>
            </w:r>
            <w:proofErr w:type="spellStart"/>
            <w:r w:rsidRPr="00885B20">
              <w:rPr>
                <w:kern w:val="2"/>
                <w:szCs w:val="24"/>
              </w:rPr>
              <w:t>Ind_naujausias</w:t>
            </w:r>
            <w:proofErr w:type="spellEnd"/>
            <w:r w:rsidRPr="00885B20">
              <w:rPr>
                <w:kern w:val="2"/>
                <w:szCs w:val="24"/>
              </w:rPr>
              <w:t>/</w:t>
            </w:r>
            <w:proofErr w:type="spellStart"/>
            <w:r w:rsidRPr="00885B20">
              <w:rPr>
                <w:kern w:val="2"/>
                <w:szCs w:val="24"/>
              </w:rPr>
              <w:t>Ind_pradžia</w:t>
            </w:r>
            <w:proofErr w:type="spellEnd"/>
            <w:r w:rsidRPr="00885B20">
              <w:rPr>
                <w:kern w:val="2"/>
                <w:szCs w:val="24"/>
              </w:rPr>
              <w:t xml:space="preserve"> ×100-100, (proc.) kur</w:t>
            </w:r>
          </w:p>
          <w:p w14:paraId="0BE0422B" w14:textId="77777777" w:rsidR="00885B20" w:rsidRPr="00885B20" w:rsidRDefault="00885B20" w:rsidP="00885B20">
            <w:pPr>
              <w:jc w:val="both"/>
              <w:rPr>
                <w:kern w:val="2"/>
                <w:szCs w:val="24"/>
              </w:rPr>
            </w:pPr>
            <w:proofErr w:type="spellStart"/>
            <w:r w:rsidRPr="00885B20">
              <w:rPr>
                <w:kern w:val="2"/>
                <w:szCs w:val="24"/>
              </w:rPr>
              <w:t>Indnaujausias</w:t>
            </w:r>
            <w:proofErr w:type="spellEnd"/>
            <w:r w:rsidRPr="00885B20">
              <w:rPr>
                <w:kern w:val="2"/>
                <w:szCs w:val="24"/>
              </w:rPr>
              <w:t xml:space="preserve"> – kreipimosi dėl įkainių peržiūros išsiuntimo kitai šaliai dieną paskelbtas naujausias vartojimo prekių ir paslaugų indeksas labiausiai atitinkantis Pirkimo objekto rūšį). </w:t>
            </w:r>
          </w:p>
          <w:p w14:paraId="355732CE" w14:textId="77777777" w:rsidR="00885B20" w:rsidRPr="00885B20" w:rsidRDefault="00885B20" w:rsidP="00885B20">
            <w:pPr>
              <w:jc w:val="both"/>
              <w:rPr>
                <w:kern w:val="2"/>
                <w:szCs w:val="24"/>
              </w:rPr>
            </w:pPr>
            <w:proofErr w:type="spellStart"/>
            <w:r w:rsidRPr="00885B20">
              <w:rPr>
                <w:kern w:val="2"/>
                <w:szCs w:val="24"/>
              </w:rPr>
              <w:t>Indpradžia</w:t>
            </w:r>
            <w:proofErr w:type="spellEnd"/>
            <w:r w:rsidRPr="00885B20">
              <w:rPr>
                <w:kern w:val="2"/>
                <w:szCs w:val="24"/>
              </w:rPr>
              <w:t xml:space="preserve"> – laikotarpio pradžios datos (mėnesio) vartojimo prekių ir paslaugų labiausiai atitinkantis Pirkimo objekto rūšį indeksas .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D44D1BD" w14:textId="77777777" w:rsidR="00885B20" w:rsidRPr="00885B20" w:rsidRDefault="00885B20" w:rsidP="00885B20">
            <w:pPr>
              <w:jc w:val="both"/>
              <w:rPr>
                <w:kern w:val="2"/>
                <w:szCs w:val="24"/>
              </w:rPr>
            </w:pPr>
            <w:r w:rsidRPr="00885B20">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keturių skaitmenų po kablelio.</w:t>
            </w:r>
          </w:p>
          <w:p w14:paraId="042F35C0" w14:textId="77777777" w:rsidR="00885B20" w:rsidRPr="00885B20" w:rsidRDefault="00885B20" w:rsidP="00885B20">
            <w:pPr>
              <w:jc w:val="both"/>
              <w:rPr>
                <w:kern w:val="2"/>
                <w:szCs w:val="24"/>
              </w:rPr>
            </w:pPr>
            <w:r w:rsidRPr="00885B20">
              <w:rPr>
                <w:kern w:val="2"/>
                <w:szCs w:val="24"/>
              </w:rPr>
              <w:t>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22DC46B" w14:textId="77777777" w:rsidR="00885B20" w:rsidRPr="00885B20" w:rsidRDefault="00885B20" w:rsidP="00885B20">
            <w:pPr>
              <w:jc w:val="both"/>
              <w:rPr>
                <w:kern w:val="2"/>
                <w:szCs w:val="24"/>
              </w:rPr>
            </w:pPr>
            <w:r w:rsidRPr="00885B20">
              <w:rPr>
                <w:kern w:val="2"/>
                <w:szCs w:val="24"/>
              </w:rPr>
              <w:t>5.3.3.9. Susitarimas turi būti sudarytas per 10 (dešimt) darbo dienų nuo Šalies pateikto tinkamo prašymo perskaičiuoti Sutarties įkainius gavimo dienos.</w:t>
            </w:r>
          </w:p>
          <w:p w14:paraId="3E0BF6EB" w14:textId="50D50327" w:rsidR="00723D2B" w:rsidRDefault="00885B20" w:rsidP="00885B20">
            <w:pPr>
              <w:jc w:val="both"/>
              <w:rPr>
                <w:color w:val="4472C4"/>
                <w:kern w:val="2"/>
                <w:szCs w:val="24"/>
              </w:rPr>
            </w:pPr>
            <w:r w:rsidRPr="00885B20">
              <w:rPr>
                <w:kern w:val="2"/>
                <w:szCs w:val="24"/>
              </w:rPr>
              <w:t>5.3.3.10. Susitarimu Šalys neturi teisės keisti procedūroje nurodytos tvarkos ar kitų Sutarties nuostatų, išskyrus, jei keitimas atliekamas pagal VPĮ nuostatas.</w:t>
            </w:r>
          </w:p>
        </w:tc>
      </w:tr>
      <w:tr w:rsidR="00723D2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723D2B" w:rsidRDefault="00723D2B" w:rsidP="00B67622">
            <w:pPr>
              <w:jc w:val="both"/>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23D2B" w:rsidRDefault="00723D2B" w:rsidP="00723D2B">
            <w:pPr>
              <w:rPr>
                <w:kern w:val="2"/>
                <w:szCs w:val="24"/>
              </w:rPr>
            </w:pPr>
            <w:r>
              <w:rPr>
                <w:kern w:val="2"/>
                <w:szCs w:val="24"/>
              </w:rPr>
              <w:t>Netaikoma</w:t>
            </w:r>
          </w:p>
          <w:p w14:paraId="2C311572" w14:textId="77777777" w:rsidR="00723D2B" w:rsidRDefault="00723D2B" w:rsidP="00723D2B">
            <w:pPr>
              <w:rPr>
                <w:kern w:val="2"/>
                <w:szCs w:val="24"/>
              </w:rPr>
            </w:pPr>
          </w:p>
          <w:p w14:paraId="449C09AB" w14:textId="50E91FB7" w:rsidR="00723D2B" w:rsidRDefault="00723D2B" w:rsidP="00723D2B">
            <w:pPr>
              <w:rPr>
                <w:kern w:val="2"/>
                <w:szCs w:val="24"/>
              </w:rPr>
            </w:pPr>
          </w:p>
        </w:tc>
      </w:tr>
      <w:tr w:rsidR="00723D2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723D2B" w:rsidRDefault="00723D2B" w:rsidP="00B67622">
            <w:pPr>
              <w:jc w:val="both"/>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B9BF922" w14:textId="77777777" w:rsidR="00B10D16" w:rsidRPr="00B10D16" w:rsidRDefault="00B10D16" w:rsidP="00B10D16">
            <w:pPr>
              <w:jc w:val="both"/>
              <w:rPr>
                <w:kern w:val="2"/>
                <w:szCs w:val="24"/>
              </w:rPr>
            </w:pPr>
            <w:r w:rsidRPr="00B10D16">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69B162EB" w:rsidR="00723D2B" w:rsidRDefault="00B10D16" w:rsidP="00B10D16">
            <w:pPr>
              <w:jc w:val="both"/>
              <w:rPr>
                <w:kern w:val="2"/>
                <w:szCs w:val="24"/>
              </w:rPr>
            </w:pPr>
            <w:r w:rsidRPr="00B10D16">
              <w:rPr>
                <w:kern w:val="2"/>
                <w:szCs w:val="24"/>
              </w:rPr>
              <w:t xml:space="preserve">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w:t>
            </w:r>
            <w:r w:rsidRPr="00B10D16">
              <w:rPr>
                <w:kern w:val="2"/>
                <w:szCs w:val="24"/>
              </w:rPr>
              <w:lastRenderedPageBreak/>
              <w:t>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723D2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723D2B" w:rsidRDefault="00723D2B" w:rsidP="00B10D16">
            <w:pPr>
              <w:jc w:val="both"/>
              <w:rPr>
                <w:b/>
                <w:bCs/>
                <w:kern w:val="2"/>
                <w:szCs w:val="24"/>
              </w:rPr>
            </w:pPr>
            <w:r>
              <w:rPr>
                <w:b/>
                <w:bCs/>
                <w:kern w:val="2"/>
                <w:szCs w:val="24"/>
              </w:rPr>
              <w:lastRenderedPageBreak/>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01E72D2" w14:textId="77777777" w:rsidR="00B10D16" w:rsidRPr="00B10D16" w:rsidRDefault="00B10D16" w:rsidP="00B10D16">
            <w:pPr>
              <w:jc w:val="both"/>
              <w:rPr>
                <w:color w:val="000000"/>
                <w:kern w:val="2"/>
                <w:szCs w:val="24"/>
                <w:shd w:val="clear" w:color="auto" w:fill="FFFFFF"/>
              </w:rPr>
            </w:pPr>
            <w:r w:rsidRPr="00B10D16">
              <w:rPr>
                <w:color w:val="000000"/>
                <w:kern w:val="2"/>
                <w:szCs w:val="24"/>
                <w:shd w:val="clear" w:color="auto" w:fill="FFFFFF"/>
              </w:rPr>
              <w:t>Pirkėjas atsiskaito su Tiekėju ne vėliau kaip per 30 (trisdešimt) kalendorinių dienų nuo Sąskaitos gavimo dienos SABIS priemonėmis dienos.</w:t>
            </w:r>
          </w:p>
          <w:p w14:paraId="04C22127" w14:textId="0B27D23C" w:rsidR="00723D2B" w:rsidRDefault="00B10D16" w:rsidP="00B10D16">
            <w:pPr>
              <w:jc w:val="both"/>
              <w:rPr>
                <w:color w:val="000000"/>
                <w:kern w:val="2"/>
                <w:szCs w:val="24"/>
                <w:shd w:val="clear" w:color="auto" w:fill="FFFFFF"/>
              </w:rPr>
            </w:pPr>
            <w:r w:rsidRPr="00B10D16">
              <w:rPr>
                <w:color w:val="000000"/>
                <w:kern w:val="2"/>
                <w:szCs w:val="24"/>
                <w:shd w:val="clear" w:color="auto" w:fill="FFFFFF"/>
              </w:rPr>
              <w:t>Apmokėjimo sąlygos: įvykdžius užsakymą, mokama už konkretų kiekį / apimtį pagal nustatytus įkainius.</w:t>
            </w:r>
          </w:p>
        </w:tc>
      </w:tr>
      <w:tr w:rsidR="00723D2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723D2B" w:rsidRDefault="00723D2B" w:rsidP="00B10D16">
            <w:pPr>
              <w:jc w:val="both"/>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2AEA589" w:rsidR="00723D2B" w:rsidRPr="00B10D16" w:rsidRDefault="00723D2B" w:rsidP="00B10D16">
            <w:pPr>
              <w:rPr>
                <w:kern w:val="2"/>
                <w:szCs w:val="24"/>
              </w:rPr>
            </w:pPr>
            <w:r>
              <w:rPr>
                <w:kern w:val="2"/>
                <w:szCs w:val="24"/>
              </w:rPr>
              <w:t>Netaikoma</w:t>
            </w:r>
          </w:p>
        </w:tc>
      </w:tr>
      <w:tr w:rsidR="00723D2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723D2B" w:rsidRDefault="00723D2B" w:rsidP="00B10D16">
            <w:pPr>
              <w:jc w:val="both"/>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086E5A80" w:rsidR="00723D2B" w:rsidRDefault="00723D2B" w:rsidP="00723D2B">
            <w:pPr>
              <w:rPr>
                <w:kern w:val="2"/>
                <w:szCs w:val="24"/>
              </w:rPr>
            </w:pPr>
            <w:r>
              <w:rPr>
                <w:kern w:val="2"/>
                <w:szCs w:val="24"/>
              </w:rPr>
              <w:t>Netaikoma</w:t>
            </w:r>
            <w:r>
              <w:rPr>
                <w:color w:val="000000"/>
                <w:kern w:val="2"/>
                <w:szCs w:val="24"/>
                <w:shd w:val="clear" w:color="auto" w:fill="FFFFFF"/>
              </w:rPr>
              <w:t xml:space="preserve"> </w:t>
            </w:r>
          </w:p>
        </w:tc>
      </w:tr>
      <w:tr w:rsidR="00723D2B" w14:paraId="397E6A62" w14:textId="77777777">
        <w:trPr>
          <w:trHeight w:val="300"/>
        </w:trPr>
        <w:tc>
          <w:tcPr>
            <w:tcW w:w="9535" w:type="dxa"/>
            <w:gridSpan w:val="5"/>
          </w:tcPr>
          <w:p w14:paraId="1AB554AE" w14:textId="77777777" w:rsidR="00723D2B" w:rsidRDefault="00723D2B" w:rsidP="00723D2B">
            <w:pPr>
              <w:jc w:val="center"/>
              <w:rPr>
                <w:b/>
                <w:bCs/>
                <w:kern w:val="2"/>
                <w:szCs w:val="24"/>
              </w:rPr>
            </w:pPr>
            <w:r>
              <w:rPr>
                <w:b/>
                <w:bCs/>
                <w:kern w:val="2"/>
                <w:szCs w:val="24"/>
              </w:rPr>
              <w:t>6. PREKIŲ KOKYBĖ IR GARANTINIAI ĮSIPAREIGOJIMAI</w:t>
            </w:r>
          </w:p>
        </w:tc>
      </w:tr>
      <w:tr w:rsidR="00723D2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723D2B" w:rsidRDefault="00723D2B" w:rsidP="00723D2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0C726E17" w:rsidR="00723D2B" w:rsidRDefault="00723D2B" w:rsidP="007F5257">
            <w:pPr>
              <w:jc w:val="both"/>
              <w:rPr>
                <w:kern w:val="2"/>
                <w:szCs w:val="24"/>
              </w:rPr>
            </w:pPr>
            <w:r>
              <w:rPr>
                <w:kern w:val="2"/>
                <w:szCs w:val="24"/>
              </w:rPr>
              <w:t xml:space="preserve">Prekėms nustatomas </w:t>
            </w:r>
            <w:r w:rsidRPr="00D2627D">
              <w:rPr>
                <w:kern w:val="2"/>
                <w:szCs w:val="24"/>
              </w:rPr>
              <w:t xml:space="preserve">Prekių gamintojo taikomas </w:t>
            </w:r>
            <w:r>
              <w:rPr>
                <w:kern w:val="2"/>
                <w:szCs w:val="24"/>
              </w:rPr>
              <w:t xml:space="preserve">garantinis terminas, kuris yra </w:t>
            </w:r>
            <w:r w:rsidR="00D2627D">
              <w:rPr>
                <w:kern w:val="2"/>
                <w:szCs w:val="24"/>
              </w:rPr>
              <w:t>ne mažesnis kaip 12 mėn.</w:t>
            </w:r>
            <w:r>
              <w:rPr>
                <w:kern w:val="2"/>
                <w:szCs w:val="24"/>
              </w:rPr>
              <w:t xml:space="preserve"> Garantinis terminas, skaičiuojamas nuo Prekių perdavimo–priėmimo akto ar Sąskaitos (kai Prekių perdavimo–priėmimo aktas nėra pasirašomas) pasirašymo dienos.</w:t>
            </w:r>
          </w:p>
        </w:tc>
      </w:tr>
      <w:tr w:rsidR="00723D2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723D2B" w:rsidRDefault="00723D2B" w:rsidP="00723D2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57F8EE11" w:rsidR="00723D2B" w:rsidRDefault="00723D2B" w:rsidP="00D21AF1">
            <w:pPr>
              <w:jc w:val="both"/>
              <w:rPr>
                <w:kern w:val="2"/>
                <w:szCs w:val="24"/>
              </w:rPr>
            </w:pPr>
            <w:r>
              <w:rPr>
                <w:kern w:val="2"/>
                <w:szCs w:val="24"/>
              </w:rPr>
              <w:t>Prekių trūkumų nustatymo bei šalinimo tvarka nustatyta Bendrųjų sąlygų 7 skyriuje.</w:t>
            </w:r>
          </w:p>
        </w:tc>
      </w:tr>
      <w:tr w:rsidR="00723D2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723D2B" w:rsidRDefault="00723D2B" w:rsidP="00D21AF1">
            <w:pPr>
              <w:jc w:val="both"/>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7FB6C2D" w:rsidR="00D21AF1" w:rsidRDefault="00723D2B" w:rsidP="00D21AF1">
            <w:pPr>
              <w:rPr>
                <w:kern w:val="2"/>
                <w:szCs w:val="24"/>
              </w:rPr>
            </w:pPr>
            <w:r>
              <w:rPr>
                <w:kern w:val="2"/>
                <w:szCs w:val="24"/>
              </w:rPr>
              <w:t xml:space="preserve">Netaikoma </w:t>
            </w:r>
          </w:p>
          <w:p w14:paraId="4D580A95" w14:textId="03D1EC5A" w:rsidR="00723D2B" w:rsidRDefault="00723D2B" w:rsidP="00723D2B">
            <w:pPr>
              <w:rPr>
                <w:kern w:val="2"/>
                <w:szCs w:val="24"/>
              </w:rPr>
            </w:pPr>
          </w:p>
        </w:tc>
      </w:tr>
      <w:tr w:rsidR="00723D2B" w14:paraId="5D562E8D" w14:textId="77777777">
        <w:trPr>
          <w:trHeight w:val="300"/>
        </w:trPr>
        <w:tc>
          <w:tcPr>
            <w:tcW w:w="9535" w:type="dxa"/>
            <w:gridSpan w:val="5"/>
          </w:tcPr>
          <w:p w14:paraId="6103796D" w14:textId="77777777" w:rsidR="00723D2B" w:rsidRDefault="00723D2B" w:rsidP="00723D2B">
            <w:pPr>
              <w:jc w:val="center"/>
              <w:rPr>
                <w:b/>
                <w:bCs/>
                <w:kern w:val="2"/>
                <w:szCs w:val="24"/>
              </w:rPr>
            </w:pPr>
            <w:r>
              <w:rPr>
                <w:b/>
                <w:bCs/>
                <w:kern w:val="2"/>
                <w:szCs w:val="24"/>
              </w:rPr>
              <w:t>7. SUTARTIES VYKDYMUI PASITELKIAMI SUBTIEKĖJAI</w:t>
            </w:r>
          </w:p>
        </w:tc>
      </w:tr>
      <w:tr w:rsidR="00723D2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723D2B" w:rsidRDefault="00723D2B" w:rsidP="00723D2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723D2B" w:rsidRDefault="00723D2B" w:rsidP="00723D2B">
            <w:pPr>
              <w:rPr>
                <w:kern w:val="2"/>
                <w:szCs w:val="24"/>
              </w:rPr>
            </w:pPr>
            <w:r>
              <w:rPr>
                <w:kern w:val="2"/>
                <w:szCs w:val="24"/>
              </w:rPr>
              <w:t>Sutarties vykdymui subtiekėjai ir (ar) specialistai nepasitelkiami.</w:t>
            </w:r>
          </w:p>
          <w:p w14:paraId="7AE1BD28" w14:textId="77777777" w:rsidR="00723D2B" w:rsidRDefault="00723D2B" w:rsidP="00723D2B">
            <w:pPr>
              <w:rPr>
                <w:kern w:val="2"/>
                <w:szCs w:val="24"/>
              </w:rPr>
            </w:pPr>
          </w:p>
          <w:p w14:paraId="4122B0F3" w14:textId="77777777" w:rsidR="00723D2B" w:rsidRDefault="00723D2B" w:rsidP="00723D2B">
            <w:pPr>
              <w:rPr>
                <w:color w:val="FF0000"/>
                <w:kern w:val="2"/>
                <w:szCs w:val="24"/>
              </w:rPr>
            </w:pPr>
            <w:r>
              <w:rPr>
                <w:color w:val="FF0000"/>
                <w:kern w:val="2"/>
                <w:szCs w:val="24"/>
              </w:rPr>
              <w:t>arba</w:t>
            </w:r>
          </w:p>
          <w:p w14:paraId="6AEB3936" w14:textId="77777777" w:rsidR="00723D2B" w:rsidRDefault="00723D2B" w:rsidP="00723D2B">
            <w:pPr>
              <w:rPr>
                <w:kern w:val="2"/>
                <w:szCs w:val="24"/>
              </w:rPr>
            </w:pPr>
          </w:p>
          <w:p w14:paraId="5CFEABC6" w14:textId="77777777" w:rsidR="00723D2B" w:rsidRDefault="00723D2B" w:rsidP="00F122F0">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723D2B" w14:paraId="0E57F611" w14:textId="77777777">
        <w:trPr>
          <w:trHeight w:val="300"/>
        </w:trPr>
        <w:tc>
          <w:tcPr>
            <w:tcW w:w="9535" w:type="dxa"/>
            <w:gridSpan w:val="5"/>
          </w:tcPr>
          <w:p w14:paraId="6A81BDB7" w14:textId="77777777" w:rsidR="00723D2B" w:rsidRDefault="00723D2B" w:rsidP="00723D2B">
            <w:pPr>
              <w:jc w:val="center"/>
              <w:rPr>
                <w:b/>
                <w:bCs/>
                <w:kern w:val="2"/>
                <w:szCs w:val="24"/>
              </w:rPr>
            </w:pPr>
            <w:r>
              <w:rPr>
                <w:b/>
                <w:bCs/>
                <w:kern w:val="2"/>
                <w:szCs w:val="24"/>
              </w:rPr>
              <w:t>8. PRIEVOLIŲ PAGAL SUTARTĮ ĮVYKDYMO UŽTIKRINIMAS</w:t>
            </w:r>
          </w:p>
        </w:tc>
      </w:tr>
      <w:tr w:rsidR="00723D2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723D2B" w:rsidRDefault="00723D2B" w:rsidP="00D21AF1">
            <w:pPr>
              <w:jc w:val="both"/>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0AB09A06" w:rsidR="00723D2B" w:rsidRDefault="00D21AF1" w:rsidP="00D21AF1">
            <w:pPr>
              <w:jc w:val="both"/>
              <w:rPr>
                <w:kern w:val="2"/>
                <w:szCs w:val="24"/>
              </w:rPr>
            </w:pPr>
            <w:r w:rsidRPr="00D21AF1">
              <w:rPr>
                <w:kern w:val="2"/>
                <w:szCs w:val="24"/>
              </w:rPr>
              <w:t>Prievolių pagal Sutartį įvykdymas užtikrinamas netesybomis (delspinigiais, bauda).</w:t>
            </w:r>
          </w:p>
        </w:tc>
      </w:tr>
      <w:tr w:rsidR="00723D2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723D2B" w:rsidRDefault="00723D2B" w:rsidP="00D21AF1">
            <w:pPr>
              <w:jc w:val="both"/>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6906D09A" w14:textId="6CA034C7" w:rsidR="00723D2B" w:rsidRPr="00D21AF1" w:rsidRDefault="00723D2B" w:rsidP="00723D2B">
            <w:pPr>
              <w:rPr>
                <w:kern w:val="2"/>
                <w:szCs w:val="24"/>
              </w:rPr>
            </w:pPr>
            <w:r>
              <w:rPr>
                <w:kern w:val="2"/>
                <w:szCs w:val="24"/>
              </w:rPr>
              <w:t>Netaikoma</w:t>
            </w:r>
          </w:p>
          <w:p w14:paraId="457D87F9" w14:textId="77777777" w:rsidR="00723D2B" w:rsidRDefault="00723D2B" w:rsidP="00723D2B">
            <w:pPr>
              <w:rPr>
                <w:kern w:val="2"/>
                <w:szCs w:val="24"/>
              </w:rPr>
            </w:pPr>
          </w:p>
          <w:p w14:paraId="4720F941" w14:textId="5915B61F" w:rsidR="00723D2B" w:rsidRDefault="00723D2B" w:rsidP="00723D2B">
            <w:pPr>
              <w:rPr>
                <w:kern w:val="2"/>
                <w:szCs w:val="24"/>
              </w:rPr>
            </w:pPr>
          </w:p>
        </w:tc>
      </w:tr>
      <w:tr w:rsidR="00723D2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723D2B" w:rsidRDefault="00723D2B" w:rsidP="00723D2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723D2B" w:rsidRDefault="00723D2B" w:rsidP="00723D2B">
            <w:pPr>
              <w:rPr>
                <w:kern w:val="2"/>
                <w:szCs w:val="24"/>
              </w:rPr>
            </w:pPr>
            <w:r>
              <w:rPr>
                <w:kern w:val="2"/>
                <w:szCs w:val="24"/>
              </w:rPr>
              <w:t>Netaikoma</w:t>
            </w:r>
          </w:p>
          <w:p w14:paraId="7001B284" w14:textId="30F8989B" w:rsidR="00723D2B" w:rsidRDefault="00723D2B" w:rsidP="00723D2B">
            <w:pPr>
              <w:rPr>
                <w:kern w:val="2"/>
                <w:szCs w:val="24"/>
              </w:rPr>
            </w:pPr>
          </w:p>
        </w:tc>
      </w:tr>
      <w:tr w:rsidR="00723D2B" w14:paraId="198AFEE0" w14:textId="77777777">
        <w:trPr>
          <w:trHeight w:val="300"/>
        </w:trPr>
        <w:tc>
          <w:tcPr>
            <w:tcW w:w="9535" w:type="dxa"/>
            <w:gridSpan w:val="5"/>
          </w:tcPr>
          <w:p w14:paraId="53C07666" w14:textId="77777777" w:rsidR="00723D2B" w:rsidRDefault="00723D2B" w:rsidP="00723D2B">
            <w:pPr>
              <w:jc w:val="center"/>
              <w:rPr>
                <w:b/>
                <w:bCs/>
                <w:kern w:val="2"/>
                <w:szCs w:val="24"/>
              </w:rPr>
            </w:pPr>
            <w:r>
              <w:rPr>
                <w:b/>
                <w:bCs/>
                <w:kern w:val="2"/>
                <w:szCs w:val="24"/>
              </w:rPr>
              <w:t>9. ŠALIŲ ATSAKOMYBĖ</w:t>
            </w:r>
            <w:r>
              <w:rPr>
                <w:b/>
                <w:bCs/>
                <w:kern w:val="2"/>
                <w:szCs w:val="24"/>
              </w:rPr>
              <w:tab/>
            </w:r>
          </w:p>
        </w:tc>
      </w:tr>
      <w:tr w:rsidR="00117ED5" w14:paraId="0C76AE45" w14:textId="77777777" w:rsidTr="006D301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17ED5" w:rsidRDefault="00117ED5" w:rsidP="00117ED5">
            <w:pPr>
              <w:jc w:val="both"/>
              <w:rPr>
                <w:b/>
                <w:bCs/>
                <w:kern w:val="2"/>
                <w:szCs w:val="24"/>
              </w:rPr>
            </w:pPr>
            <w:r>
              <w:rPr>
                <w:b/>
                <w:bCs/>
                <w:kern w:val="2"/>
                <w:szCs w:val="24"/>
              </w:rPr>
              <w:t>9.1. Pirkėjui taikomos netesybos už mokėjimų pagal Sutartį vėlavimą</w:t>
            </w:r>
          </w:p>
        </w:tc>
        <w:tc>
          <w:tcPr>
            <w:tcW w:w="6828" w:type="dxa"/>
            <w:gridSpan w:val="2"/>
          </w:tcPr>
          <w:p w14:paraId="12E8EA71" w14:textId="06DF026B" w:rsidR="00117ED5" w:rsidRDefault="00117ED5" w:rsidP="00117ED5">
            <w:pPr>
              <w:spacing w:line="259" w:lineRule="auto"/>
              <w:rPr>
                <w:color w:val="00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0A2EA9">
              <w:rPr>
                <w:kern w:val="2"/>
                <w:szCs w:val="24"/>
              </w:rPr>
              <w:t xml:space="preserve">0,05 (penkios šimtosios) procento </w:t>
            </w:r>
            <w:r>
              <w:rPr>
                <w:color w:val="000000"/>
                <w:kern w:val="2"/>
                <w:szCs w:val="24"/>
              </w:rPr>
              <w:t xml:space="preserve">dydžio delspinigius nuo neapmokėtos sumos be PVM už kiekvieną vėlavimo </w:t>
            </w:r>
            <w:r w:rsidRPr="000A2EA9">
              <w:rPr>
                <w:kern w:val="2"/>
                <w:szCs w:val="24"/>
              </w:rPr>
              <w:t>dieną. </w:t>
            </w:r>
          </w:p>
        </w:tc>
      </w:tr>
      <w:tr w:rsidR="00117ED5" w14:paraId="66B563D2" w14:textId="77777777" w:rsidTr="006D301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17ED5" w:rsidRDefault="00117ED5" w:rsidP="00117ED5">
            <w:pPr>
              <w:jc w:val="both"/>
              <w:rPr>
                <w:b/>
                <w:bCs/>
                <w:kern w:val="2"/>
                <w:szCs w:val="24"/>
              </w:rPr>
            </w:pPr>
            <w:r>
              <w:rPr>
                <w:b/>
                <w:bCs/>
                <w:kern w:val="2"/>
                <w:szCs w:val="24"/>
              </w:rPr>
              <w:lastRenderedPageBreak/>
              <w:t>9.2. Tiekėjui taikomos netesybos</w:t>
            </w:r>
          </w:p>
        </w:tc>
        <w:tc>
          <w:tcPr>
            <w:tcW w:w="6828" w:type="dxa"/>
            <w:gridSpan w:val="2"/>
          </w:tcPr>
          <w:p w14:paraId="346C83AF" w14:textId="77777777" w:rsidR="00117ED5" w:rsidRDefault="00117ED5" w:rsidP="00117ED5">
            <w:pPr>
              <w:jc w:val="both"/>
              <w:rPr>
                <w:color w:val="000000"/>
                <w:kern w:val="2"/>
                <w:szCs w:val="24"/>
              </w:rPr>
            </w:pPr>
            <w:r>
              <w:rPr>
                <w:color w:val="000000"/>
                <w:kern w:val="2"/>
                <w:szCs w:val="24"/>
              </w:rPr>
              <w:t>9</w:t>
            </w:r>
            <w:r w:rsidRPr="00053CDE">
              <w:rPr>
                <w:color w:val="000000"/>
                <w:kern w:val="2"/>
                <w:szCs w:val="24"/>
              </w:rPr>
              <w:t xml:space="preserve">.2.1. </w:t>
            </w:r>
            <w:r>
              <w:rPr>
                <w:color w:val="000000"/>
                <w:kern w:val="2"/>
                <w:szCs w:val="24"/>
              </w:rPr>
              <w:t xml:space="preserve">Jeigu Tiekėjas vėluoja vykdyti užsakymą, tiekti Prekes ar ištaisyti jų trūkumus arba nevykdo kitų sutartinių įsipareigojimų, Pirkėjas nuo kitos nei nustatytas terminas dienos Tiekėjui skaičiuoja </w:t>
            </w:r>
            <w:r w:rsidRPr="000A2EA9">
              <w:rPr>
                <w:kern w:val="2"/>
                <w:szCs w:val="24"/>
              </w:rPr>
              <w:t xml:space="preserve">0,05 (penkios šimtosios) procento  dydžio delspinigius už kiekvieną uždelstą dieną </w:t>
            </w:r>
            <w:r>
              <w:rPr>
                <w:color w:val="000000"/>
                <w:kern w:val="2"/>
                <w:szCs w:val="24"/>
              </w:rPr>
              <w:t>nuo laiku neperduotų Prekių ar Prekių, turinčių trūkumų, kainos be PVM. </w:t>
            </w:r>
          </w:p>
          <w:p w14:paraId="4204AEFC" w14:textId="77777777" w:rsidR="00117ED5" w:rsidRDefault="00117ED5" w:rsidP="00117ED5">
            <w:pPr>
              <w:jc w:val="both"/>
              <w:rPr>
                <w:color w:val="000000"/>
                <w:kern w:val="2"/>
                <w:szCs w:val="24"/>
              </w:rPr>
            </w:pPr>
          </w:p>
          <w:p w14:paraId="63704FE1" w14:textId="48B9CE4A" w:rsidR="00117ED5" w:rsidRDefault="00117ED5" w:rsidP="00117ED5">
            <w:pPr>
              <w:rPr>
                <w:b/>
                <w:kern w:val="2"/>
              </w:rPr>
            </w:pPr>
            <w:r>
              <w:rPr>
                <w:color w:val="000000"/>
                <w:kern w:val="2"/>
                <w:szCs w:val="24"/>
              </w:rPr>
              <w:t>9.2.2.</w:t>
            </w:r>
            <w:r w:rsidRPr="00053CDE">
              <w:rPr>
                <w:color w:val="000000"/>
                <w:kern w:val="2"/>
                <w:szCs w:val="24"/>
              </w:rPr>
              <w:t xml:space="preserve"> </w:t>
            </w:r>
            <w:r>
              <w:rPr>
                <w:color w:val="000000"/>
                <w:kern w:val="2"/>
                <w:szCs w:val="24"/>
              </w:rPr>
              <w:t xml:space="preserve">Tiekėjas privalo sumokėti Pirkėjui netesybas per </w:t>
            </w:r>
            <w:r w:rsidRPr="000A2EA9">
              <w:rPr>
                <w:kern w:val="2"/>
                <w:szCs w:val="24"/>
              </w:rPr>
              <w:t xml:space="preserve">10 (dešimt) </w:t>
            </w:r>
            <w:r>
              <w:rPr>
                <w:color w:val="000000"/>
                <w:kern w:val="2"/>
                <w:szCs w:val="24"/>
              </w:rPr>
              <w:t xml:space="preserve">dienų nuo Pirkėjo pareikalavimo. </w:t>
            </w:r>
          </w:p>
        </w:tc>
      </w:tr>
      <w:tr w:rsidR="00117ED5" w14:paraId="6CD13A4C" w14:textId="77777777" w:rsidTr="006D301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17ED5" w:rsidRDefault="00117ED5" w:rsidP="00117ED5">
            <w:pPr>
              <w:jc w:val="both"/>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Pr>
          <w:p w14:paraId="48292084" w14:textId="1B2BD76F" w:rsidR="00117ED5" w:rsidRDefault="00117ED5" w:rsidP="00117ED5">
            <w:pPr>
              <w:jc w:val="both"/>
              <w:rPr>
                <w:kern w:val="2"/>
                <w:szCs w:val="24"/>
              </w:rPr>
            </w:pPr>
            <w:r>
              <w:rPr>
                <w:kern w:val="2"/>
                <w:szCs w:val="24"/>
              </w:rPr>
              <w:t xml:space="preserve">Nutraukus Sutartį dėl esminio Sutarties pažeidimo, nustatyto Sutarties Specialiosiose sąlygose, mokama 10 (dešimt) procentų dydžio bauda nuo Pradinės Sutarties vertės be PVM, nurodytos Specialiųjų sąlygų 5.2 punkte. </w:t>
            </w:r>
          </w:p>
        </w:tc>
      </w:tr>
      <w:tr w:rsidR="00117ED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17ED5" w:rsidRDefault="00117ED5" w:rsidP="00117ED5">
            <w:pPr>
              <w:jc w:val="both"/>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17ED5" w:rsidRDefault="00117ED5" w:rsidP="00117ED5">
            <w:pPr>
              <w:rPr>
                <w:color w:val="000000"/>
                <w:kern w:val="2"/>
                <w:szCs w:val="24"/>
              </w:rPr>
            </w:pPr>
            <w:r>
              <w:rPr>
                <w:color w:val="000000"/>
                <w:kern w:val="2"/>
                <w:szCs w:val="24"/>
              </w:rPr>
              <w:t>Netaikoma</w:t>
            </w:r>
          </w:p>
          <w:p w14:paraId="66318807" w14:textId="77777777" w:rsidR="00117ED5" w:rsidRDefault="00117ED5" w:rsidP="00117ED5">
            <w:pPr>
              <w:rPr>
                <w:kern w:val="2"/>
                <w:szCs w:val="24"/>
              </w:rPr>
            </w:pPr>
          </w:p>
          <w:p w14:paraId="01953191" w14:textId="77777777" w:rsidR="00117ED5" w:rsidRDefault="00117ED5" w:rsidP="00117ED5">
            <w:pPr>
              <w:rPr>
                <w:kern w:val="2"/>
                <w:szCs w:val="24"/>
              </w:rPr>
            </w:pPr>
          </w:p>
        </w:tc>
      </w:tr>
      <w:tr w:rsidR="00117ED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17ED5" w:rsidRDefault="00117ED5" w:rsidP="00117ED5">
            <w:pPr>
              <w:jc w:val="both"/>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117ED5" w:rsidRDefault="00117ED5" w:rsidP="00117ED5">
            <w:pPr>
              <w:rPr>
                <w:color w:val="000000"/>
                <w:kern w:val="2"/>
                <w:szCs w:val="24"/>
              </w:rPr>
            </w:pPr>
            <w:r>
              <w:rPr>
                <w:color w:val="000000"/>
                <w:kern w:val="2"/>
                <w:szCs w:val="24"/>
              </w:rPr>
              <w:t>Netaikoma</w:t>
            </w:r>
          </w:p>
          <w:p w14:paraId="31A1D1AA" w14:textId="77777777" w:rsidR="00117ED5" w:rsidRDefault="00117ED5" w:rsidP="00117ED5">
            <w:pPr>
              <w:rPr>
                <w:color w:val="4472C4"/>
                <w:kern w:val="2"/>
                <w:szCs w:val="24"/>
              </w:rPr>
            </w:pPr>
          </w:p>
          <w:p w14:paraId="27F53549" w14:textId="3DC19618" w:rsidR="00117ED5" w:rsidRDefault="00117ED5" w:rsidP="00117ED5">
            <w:pPr>
              <w:rPr>
                <w:color w:val="4472C4"/>
                <w:kern w:val="2"/>
                <w:szCs w:val="24"/>
              </w:rPr>
            </w:pPr>
          </w:p>
          <w:p w14:paraId="69B3C483" w14:textId="7BF47C09" w:rsidR="00117ED5" w:rsidRDefault="00117ED5" w:rsidP="00117ED5">
            <w:pPr>
              <w:rPr>
                <w:color w:val="4472C4"/>
                <w:kern w:val="2"/>
                <w:szCs w:val="24"/>
              </w:rPr>
            </w:pPr>
          </w:p>
        </w:tc>
      </w:tr>
      <w:tr w:rsidR="00117ED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17ED5" w:rsidRDefault="00117ED5" w:rsidP="00117ED5">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17ED5" w:rsidRDefault="00117ED5" w:rsidP="00117ED5">
            <w:pPr>
              <w:rPr>
                <w:kern w:val="2"/>
                <w:szCs w:val="24"/>
              </w:rPr>
            </w:pPr>
            <w:r>
              <w:rPr>
                <w:kern w:val="2"/>
                <w:szCs w:val="24"/>
              </w:rPr>
              <w:t>Netaikoma</w:t>
            </w:r>
          </w:p>
          <w:p w14:paraId="39824FDD" w14:textId="77777777" w:rsidR="00117ED5" w:rsidRDefault="00117ED5" w:rsidP="00117ED5">
            <w:pPr>
              <w:rPr>
                <w:color w:val="4472C4"/>
                <w:kern w:val="2"/>
                <w:szCs w:val="24"/>
              </w:rPr>
            </w:pPr>
          </w:p>
          <w:p w14:paraId="271A84AA" w14:textId="46A7F248" w:rsidR="00117ED5" w:rsidRDefault="00117ED5" w:rsidP="00117ED5">
            <w:pPr>
              <w:rPr>
                <w:color w:val="4472C4"/>
                <w:kern w:val="2"/>
                <w:szCs w:val="24"/>
              </w:rPr>
            </w:pPr>
          </w:p>
        </w:tc>
      </w:tr>
      <w:tr w:rsidR="00117ED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17ED5" w:rsidRDefault="00117ED5" w:rsidP="00117ED5">
            <w:pPr>
              <w:jc w:val="both"/>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311CDB0F" w:rsidR="00117ED5" w:rsidRDefault="00117ED5" w:rsidP="00117ED5">
            <w:pPr>
              <w:rPr>
                <w:color w:val="4472C4"/>
                <w:kern w:val="2"/>
                <w:szCs w:val="24"/>
              </w:rPr>
            </w:pPr>
            <w:r>
              <w:rPr>
                <w:kern w:val="2"/>
                <w:szCs w:val="24"/>
              </w:rPr>
              <w:t xml:space="preserve">Netaikoma </w:t>
            </w:r>
          </w:p>
          <w:p w14:paraId="5C591A2E" w14:textId="34068CA6" w:rsidR="00117ED5" w:rsidRDefault="00117ED5" w:rsidP="00117ED5">
            <w:pPr>
              <w:rPr>
                <w:color w:val="4472C4"/>
                <w:kern w:val="2"/>
                <w:szCs w:val="24"/>
              </w:rPr>
            </w:pPr>
          </w:p>
        </w:tc>
      </w:tr>
      <w:tr w:rsidR="00117ED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17ED5" w:rsidRDefault="00117ED5" w:rsidP="00117ED5">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17ED5" w:rsidRDefault="00117ED5" w:rsidP="00117ED5">
            <w:pPr>
              <w:rPr>
                <w:kern w:val="2"/>
                <w:szCs w:val="24"/>
              </w:rPr>
            </w:pPr>
            <w:r>
              <w:rPr>
                <w:kern w:val="2"/>
                <w:szCs w:val="24"/>
              </w:rPr>
              <w:t>Netaikoma</w:t>
            </w:r>
          </w:p>
          <w:p w14:paraId="2BFFE0F5" w14:textId="77777777" w:rsidR="00117ED5" w:rsidRDefault="00117ED5" w:rsidP="00117ED5">
            <w:pPr>
              <w:rPr>
                <w:color w:val="4472C4"/>
                <w:kern w:val="2"/>
                <w:szCs w:val="24"/>
              </w:rPr>
            </w:pPr>
          </w:p>
          <w:p w14:paraId="29DCAC8C" w14:textId="3B0C9602" w:rsidR="00117ED5" w:rsidRDefault="00117ED5" w:rsidP="00117ED5">
            <w:pPr>
              <w:rPr>
                <w:color w:val="4472C4"/>
                <w:kern w:val="2"/>
                <w:szCs w:val="24"/>
              </w:rPr>
            </w:pPr>
          </w:p>
        </w:tc>
      </w:tr>
      <w:tr w:rsidR="00117ED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17ED5" w:rsidRDefault="00117ED5" w:rsidP="00117ED5">
            <w:pPr>
              <w:jc w:val="both"/>
              <w:rPr>
                <w:b/>
                <w:bCs/>
                <w:kern w:val="2"/>
                <w:szCs w:val="24"/>
              </w:rPr>
            </w:pPr>
            <w:r>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17ED5" w:rsidRDefault="00117ED5" w:rsidP="00117ED5">
            <w:pPr>
              <w:spacing w:line="259" w:lineRule="auto"/>
              <w:rPr>
                <w:kern w:val="2"/>
                <w:szCs w:val="24"/>
              </w:rPr>
            </w:pPr>
            <w:r>
              <w:rPr>
                <w:kern w:val="2"/>
                <w:szCs w:val="24"/>
              </w:rPr>
              <w:t>Netaikoma</w:t>
            </w:r>
          </w:p>
          <w:p w14:paraId="588F4699" w14:textId="77777777" w:rsidR="00117ED5" w:rsidRDefault="00117ED5" w:rsidP="00117ED5">
            <w:pPr>
              <w:spacing w:line="259" w:lineRule="auto"/>
              <w:rPr>
                <w:kern w:val="2"/>
                <w:sz w:val="22"/>
                <w:szCs w:val="24"/>
              </w:rPr>
            </w:pPr>
          </w:p>
          <w:p w14:paraId="3BD32F43" w14:textId="77777777" w:rsidR="00117ED5" w:rsidRDefault="00117ED5" w:rsidP="00117ED5">
            <w:pPr>
              <w:spacing w:line="259" w:lineRule="auto"/>
              <w:rPr>
                <w:kern w:val="2"/>
                <w:sz w:val="22"/>
                <w:szCs w:val="24"/>
              </w:rPr>
            </w:pPr>
          </w:p>
          <w:p w14:paraId="2FC8EB7E" w14:textId="77777777" w:rsidR="00117ED5" w:rsidRDefault="00117ED5" w:rsidP="00117ED5">
            <w:pPr>
              <w:rPr>
                <w:sz w:val="14"/>
                <w:szCs w:val="14"/>
              </w:rPr>
            </w:pPr>
          </w:p>
          <w:p w14:paraId="49FF058F" w14:textId="77777777" w:rsidR="00117ED5" w:rsidRDefault="00117ED5" w:rsidP="00117ED5">
            <w:pPr>
              <w:rPr>
                <w:color w:val="4472C4"/>
                <w:kern w:val="2"/>
                <w:szCs w:val="24"/>
              </w:rPr>
            </w:pPr>
          </w:p>
        </w:tc>
      </w:tr>
      <w:tr w:rsidR="00117ED5" w14:paraId="0126462E" w14:textId="77777777">
        <w:trPr>
          <w:trHeight w:val="300"/>
        </w:trPr>
        <w:tc>
          <w:tcPr>
            <w:tcW w:w="9535" w:type="dxa"/>
            <w:gridSpan w:val="5"/>
          </w:tcPr>
          <w:p w14:paraId="318973A5" w14:textId="77777777" w:rsidR="00117ED5" w:rsidRDefault="00117ED5" w:rsidP="00117ED5">
            <w:pPr>
              <w:jc w:val="center"/>
              <w:rPr>
                <w:b/>
                <w:bCs/>
                <w:kern w:val="2"/>
                <w:szCs w:val="24"/>
              </w:rPr>
            </w:pPr>
            <w:r>
              <w:rPr>
                <w:b/>
                <w:kern w:val="2"/>
                <w:szCs w:val="24"/>
              </w:rPr>
              <w:t>10. ESMINĖS SUTARTIES SĄLYGOS</w:t>
            </w:r>
          </w:p>
        </w:tc>
      </w:tr>
      <w:tr w:rsidR="00117ED5" w14:paraId="4D59E15A" w14:textId="77777777">
        <w:trPr>
          <w:trHeight w:val="300"/>
        </w:trPr>
        <w:tc>
          <w:tcPr>
            <w:tcW w:w="2707" w:type="dxa"/>
            <w:gridSpan w:val="3"/>
          </w:tcPr>
          <w:p w14:paraId="345EFFE5" w14:textId="77777777" w:rsidR="00117ED5" w:rsidRDefault="00117ED5" w:rsidP="005C4DAE">
            <w:pPr>
              <w:jc w:val="both"/>
              <w:rPr>
                <w:b/>
                <w:bCs/>
                <w:kern w:val="2"/>
              </w:rPr>
            </w:pPr>
            <w:r>
              <w:rPr>
                <w:b/>
                <w:bCs/>
              </w:rPr>
              <w:t>10.1. Esminės Sutarties sąlygos</w:t>
            </w:r>
          </w:p>
        </w:tc>
        <w:tc>
          <w:tcPr>
            <w:tcW w:w="6828" w:type="dxa"/>
            <w:gridSpan w:val="2"/>
          </w:tcPr>
          <w:p w14:paraId="3B8BBBF9" w14:textId="77777777" w:rsidR="00117ED5" w:rsidRDefault="00117ED5" w:rsidP="00117ED5">
            <w:pPr>
              <w:rPr>
                <w:kern w:val="2"/>
                <w:szCs w:val="24"/>
              </w:rPr>
            </w:pPr>
            <w:r>
              <w:rPr>
                <w:kern w:val="2"/>
                <w:szCs w:val="24"/>
              </w:rPr>
              <w:t>Netaikoma</w:t>
            </w:r>
          </w:p>
          <w:p w14:paraId="3657475F" w14:textId="436CC69F" w:rsidR="00117ED5" w:rsidRDefault="00117ED5" w:rsidP="00117ED5">
            <w:pPr>
              <w:rPr>
                <w:b/>
                <w:bCs/>
                <w:color w:val="4472C4"/>
                <w:kern w:val="2"/>
                <w:szCs w:val="24"/>
              </w:rPr>
            </w:pPr>
          </w:p>
        </w:tc>
      </w:tr>
      <w:tr w:rsidR="00117ED5" w14:paraId="0F5458CF" w14:textId="77777777">
        <w:trPr>
          <w:trHeight w:val="300"/>
        </w:trPr>
        <w:tc>
          <w:tcPr>
            <w:tcW w:w="2700" w:type="dxa"/>
            <w:gridSpan w:val="2"/>
          </w:tcPr>
          <w:p w14:paraId="0C270B5F" w14:textId="77777777" w:rsidR="00117ED5" w:rsidRDefault="00117ED5" w:rsidP="005C4DAE">
            <w:pPr>
              <w:jc w:val="both"/>
              <w:rPr>
                <w:b/>
                <w:bCs/>
                <w:kern w:val="2"/>
                <w:szCs w:val="24"/>
              </w:rPr>
            </w:pPr>
            <w:r>
              <w:rPr>
                <w:b/>
                <w:bCs/>
                <w:kern w:val="2"/>
                <w:szCs w:val="24"/>
              </w:rPr>
              <w:t>10.2. Dideli arba nuolatiniai esminės Sutarties sąlygos vykdymo trūkumai</w:t>
            </w:r>
          </w:p>
        </w:tc>
        <w:tc>
          <w:tcPr>
            <w:tcW w:w="6835" w:type="dxa"/>
            <w:gridSpan w:val="3"/>
          </w:tcPr>
          <w:p w14:paraId="50EBEE8A" w14:textId="59530594" w:rsidR="005C4DAE" w:rsidRDefault="00117ED5" w:rsidP="005C4DAE">
            <w:pPr>
              <w:rPr>
                <w:kern w:val="2"/>
                <w:szCs w:val="24"/>
              </w:rPr>
            </w:pPr>
            <w:r>
              <w:rPr>
                <w:kern w:val="2"/>
                <w:szCs w:val="24"/>
              </w:rPr>
              <w:t xml:space="preserve">Netaikoma </w:t>
            </w:r>
          </w:p>
          <w:p w14:paraId="27FF7C68" w14:textId="3F0C92D6" w:rsidR="00117ED5" w:rsidRDefault="00117ED5" w:rsidP="00117ED5">
            <w:pPr>
              <w:rPr>
                <w:kern w:val="2"/>
                <w:szCs w:val="24"/>
              </w:rPr>
            </w:pPr>
          </w:p>
        </w:tc>
      </w:tr>
      <w:tr w:rsidR="00117ED5" w14:paraId="70836C3F" w14:textId="77777777">
        <w:trPr>
          <w:trHeight w:val="300"/>
        </w:trPr>
        <w:tc>
          <w:tcPr>
            <w:tcW w:w="9535" w:type="dxa"/>
            <w:gridSpan w:val="5"/>
          </w:tcPr>
          <w:p w14:paraId="31DFC488" w14:textId="77777777" w:rsidR="00117ED5" w:rsidRDefault="00117ED5" w:rsidP="00117ED5">
            <w:pPr>
              <w:jc w:val="center"/>
              <w:rPr>
                <w:b/>
                <w:bCs/>
                <w:kern w:val="2"/>
                <w:szCs w:val="24"/>
              </w:rPr>
            </w:pPr>
            <w:r>
              <w:rPr>
                <w:b/>
                <w:bCs/>
                <w:kern w:val="2"/>
                <w:szCs w:val="24"/>
              </w:rPr>
              <w:t>11. SUTARTIES GALIOJIMAS IR KEITIMAS</w:t>
            </w:r>
          </w:p>
        </w:tc>
      </w:tr>
      <w:tr w:rsidR="00117ED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17ED5" w:rsidRDefault="00117ED5" w:rsidP="000D6EC7">
            <w:pPr>
              <w:jc w:val="both"/>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17ED5" w:rsidRDefault="00117ED5" w:rsidP="00117ED5">
            <w:pPr>
              <w:rPr>
                <w:kern w:val="2"/>
                <w:szCs w:val="24"/>
              </w:rPr>
            </w:pPr>
            <w:r>
              <w:rPr>
                <w:kern w:val="2"/>
                <w:szCs w:val="24"/>
              </w:rPr>
              <w:t>Ši Sutartis laikoma sudaryta ir įsigalioja nuo Sutarties pasirašymo dienos (antrosios Šalies pasirašymo dieną).</w:t>
            </w:r>
          </w:p>
          <w:p w14:paraId="0DC01EF2" w14:textId="3C678971" w:rsidR="00117ED5" w:rsidRPr="00B4657F" w:rsidRDefault="00117ED5" w:rsidP="00B4657F">
            <w:pPr>
              <w:jc w:val="both"/>
              <w:rPr>
                <w:kern w:val="2"/>
                <w:szCs w:val="24"/>
              </w:rPr>
            </w:pPr>
            <w:r>
              <w:rPr>
                <w:color w:val="000000"/>
                <w:kern w:val="2"/>
                <w:szCs w:val="24"/>
              </w:rPr>
              <w:t xml:space="preserve">Sutartis galioja iki visiško prievolių įvykdymo (kol bus išnaudota Pradinės Sutarties vertė, bet jos terminas negali būti ilgesnis kaip </w:t>
            </w:r>
            <w:r w:rsidR="00B4657F" w:rsidRPr="00B4657F">
              <w:rPr>
                <w:kern w:val="2"/>
                <w:szCs w:val="24"/>
              </w:rPr>
              <w:t>36 mėn</w:t>
            </w:r>
            <w:r w:rsidR="00B4657F">
              <w:rPr>
                <w:kern w:val="2"/>
                <w:szCs w:val="24"/>
              </w:rPr>
              <w:t>e</w:t>
            </w:r>
            <w:r w:rsidR="00B4657F" w:rsidRPr="00B4657F">
              <w:rPr>
                <w:kern w:val="2"/>
                <w:szCs w:val="24"/>
              </w:rPr>
              <w:t>siai.</w:t>
            </w:r>
          </w:p>
        </w:tc>
      </w:tr>
      <w:tr w:rsidR="00117ED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17ED5" w:rsidRDefault="00117ED5" w:rsidP="000D6EC7">
            <w:pPr>
              <w:jc w:val="both"/>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17ED5" w:rsidRDefault="00117ED5" w:rsidP="00117ED5">
            <w:pPr>
              <w:rPr>
                <w:kern w:val="2"/>
                <w:szCs w:val="24"/>
              </w:rPr>
            </w:pPr>
            <w:r>
              <w:rPr>
                <w:kern w:val="2"/>
                <w:szCs w:val="24"/>
              </w:rPr>
              <w:t>Netaikoma</w:t>
            </w:r>
          </w:p>
          <w:p w14:paraId="5BFF1F84" w14:textId="67B385FF" w:rsidR="00117ED5" w:rsidRDefault="00117ED5" w:rsidP="000D6EC7">
            <w:pPr>
              <w:rPr>
                <w:kern w:val="2"/>
                <w:szCs w:val="24"/>
              </w:rPr>
            </w:pPr>
          </w:p>
        </w:tc>
      </w:tr>
      <w:tr w:rsidR="00117ED5" w14:paraId="0284242D" w14:textId="77777777">
        <w:trPr>
          <w:trHeight w:val="300"/>
        </w:trPr>
        <w:tc>
          <w:tcPr>
            <w:tcW w:w="9535" w:type="dxa"/>
            <w:gridSpan w:val="5"/>
          </w:tcPr>
          <w:p w14:paraId="05AABF93" w14:textId="77777777" w:rsidR="00117ED5" w:rsidRDefault="00117ED5" w:rsidP="00117ED5">
            <w:pPr>
              <w:jc w:val="center"/>
              <w:rPr>
                <w:b/>
                <w:bCs/>
                <w:kern w:val="2"/>
                <w:szCs w:val="24"/>
              </w:rPr>
            </w:pPr>
            <w:r>
              <w:rPr>
                <w:b/>
                <w:bCs/>
                <w:kern w:val="2"/>
                <w:szCs w:val="24"/>
              </w:rPr>
              <w:t>12. SUTARTIES NUTRAUKIMAS</w:t>
            </w:r>
          </w:p>
        </w:tc>
      </w:tr>
      <w:tr w:rsidR="00117ED5" w14:paraId="02CDEAC4" w14:textId="77777777">
        <w:trPr>
          <w:trHeight w:val="300"/>
        </w:trPr>
        <w:tc>
          <w:tcPr>
            <w:tcW w:w="2532" w:type="dxa"/>
          </w:tcPr>
          <w:p w14:paraId="226C878D" w14:textId="77777777" w:rsidR="00117ED5" w:rsidRDefault="00117ED5" w:rsidP="00117ED5">
            <w:pPr>
              <w:rPr>
                <w:b/>
                <w:bCs/>
                <w:kern w:val="2"/>
                <w:szCs w:val="24"/>
              </w:rPr>
            </w:pPr>
            <w:r>
              <w:rPr>
                <w:b/>
                <w:bCs/>
                <w:kern w:val="2"/>
                <w:szCs w:val="24"/>
              </w:rPr>
              <w:t>12.1. Sutarties nutraukimo pagrindai</w:t>
            </w:r>
          </w:p>
        </w:tc>
        <w:tc>
          <w:tcPr>
            <w:tcW w:w="7003" w:type="dxa"/>
            <w:gridSpan w:val="4"/>
          </w:tcPr>
          <w:p w14:paraId="3898DE5A" w14:textId="77777777" w:rsidR="00117ED5" w:rsidRDefault="00117ED5" w:rsidP="007B0729">
            <w:pPr>
              <w:jc w:val="both"/>
              <w:rPr>
                <w:kern w:val="2"/>
                <w:szCs w:val="24"/>
              </w:rPr>
            </w:pPr>
            <w:r>
              <w:rPr>
                <w:kern w:val="2"/>
                <w:szCs w:val="24"/>
              </w:rPr>
              <w:t>Sutartis gali būti nutraukiama rašytiniu Šalių susitarimu arba vienašališkai, Bendrosiose sąlygose nustatyta tvarka.</w:t>
            </w:r>
          </w:p>
          <w:p w14:paraId="6FAE0A4C" w14:textId="4FECCD23" w:rsidR="00117ED5" w:rsidRDefault="00117ED5" w:rsidP="00117ED5">
            <w:pPr>
              <w:rPr>
                <w:color w:val="4472C4"/>
                <w:kern w:val="2"/>
                <w:szCs w:val="24"/>
              </w:rPr>
            </w:pPr>
          </w:p>
        </w:tc>
      </w:tr>
      <w:tr w:rsidR="00117ED5" w14:paraId="69CB11D9" w14:textId="77777777">
        <w:trPr>
          <w:trHeight w:val="300"/>
        </w:trPr>
        <w:tc>
          <w:tcPr>
            <w:tcW w:w="2532" w:type="dxa"/>
          </w:tcPr>
          <w:p w14:paraId="30B41D12" w14:textId="77777777" w:rsidR="00117ED5" w:rsidRDefault="00117ED5" w:rsidP="00117ED5">
            <w:pPr>
              <w:rPr>
                <w:b/>
                <w:bCs/>
                <w:kern w:val="2"/>
                <w:szCs w:val="24"/>
              </w:rPr>
            </w:pPr>
            <w:r>
              <w:rPr>
                <w:b/>
                <w:bCs/>
                <w:kern w:val="2"/>
                <w:szCs w:val="24"/>
              </w:rPr>
              <w:t>12.2. Esminiai Sutarties pažeidimai</w:t>
            </w:r>
          </w:p>
          <w:p w14:paraId="08CC1A68" w14:textId="77777777" w:rsidR="00117ED5" w:rsidRDefault="00117ED5" w:rsidP="00117ED5">
            <w:pPr>
              <w:rPr>
                <w:b/>
                <w:bCs/>
                <w:kern w:val="2"/>
                <w:szCs w:val="24"/>
              </w:rPr>
            </w:pPr>
          </w:p>
        </w:tc>
        <w:tc>
          <w:tcPr>
            <w:tcW w:w="7003" w:type="dxa"/>
            <w:gridSpan w:val="4"/>
          </w:tcPr>
          <w:p w14:paraId="7B6E0820" w14:textId="4F6978BD" w:rsidR="007B0729" w:rsidRPr="007B0729" w:rsidRDefault="007B0729" w:rsidP="007B0729">
            <w:pPr>
              <w:tabs>
                <w:tab w:val="left" w:pos="567"/>
                <w:tab w:val="left" w:pos="851"/>
                <w:tab w:val="left" w:pos="992"/>
                <w:tab w:val="left" w:pos="1134"/>
              </w:tabs>
              <w:spacing w:line="257" w:lineRule="auto"/>
              <w:jc w:val="both"/>
              <w:rPr>
                <w:rFonts w:eastAsia="Arial"/>
                <w:kern w:val="2"/>
                <w:szCs w:val="24"/>
              </w:rPr>
            </w:pPr>
            <w:r w:rsidRPr="007B0729">
              <w:rPr>
                <w:rFonts w:eastAsia="Arial"/>
                <w:kern w:val="2"/>
                <w:szCs w:val="24"/>
              </w:rPr>
              <w:t>1</w:t>
            </w:r>
            <w:r w:rsidR="00E6019A">
              <w:rPr>
                <w:rFonts w:eastAsia="Arial"/>
                <w:kern w:val="2"/>
                <w:szCs w:val="24"/>
              </w:rPr>
              <w:t>2</w:t>
            </w:r>
            <w:r w:rsidRPr="007B0729">
              <w:rPr>
                <w:rFonts w:eastAsia="Arial"/>
                <w:kern w:val="2"/>
                <w:szCs w:val="24"/>
              </w:rPr>
              <w:t>.2.1. jeigu Tiekėjas nevykdo prisiimtų įsipareigojimų už Sutartyje nustatytą Sutarties įkainius;</w:t>
            </w:r>
          </w:p>
          <w:p w14:paraId="473AA5E4" w14:textId="56E2CE9A" w:rsidR="007B0729" w:rsidRPr="007B0729" w:rsidRDefault="007B0729" w:rsidP="007B0729">
            <w:pPr>
              <w:tabs>
                <w:tab w:val="left" w:pos="567"/>
                <w:tab w:val="left" w:pos="851"/>
                <w:tab w:val="left" w:pos="992"/>
                <w:tab w:val="left" w:pos="1134"/>
              </w:tabs>
              <w:spacing w:line="257" w:lineRule="auto"/>
              <w:jc w:val="both"/>
              <w:rPr>
                <w:rFonts w:eastAsia="Arial"/>
                <w:kern w:val="2"/>
                <w:szCs w:val="24"/>
              </w:rPr>
            </w:pPr>
            <w:r w:rsidRPr="007B0729">
              <w:rPr>
                <w:rFonts w:eastAsia="Arial"/>
                <w:kern w:val="2"/>
                <w:szCs w:val="24"/>
              </w:rPr>
              <w:t>1</w:t>
            </w:r>
            <w:r w:rsidR="00E6019A">
              <w:rPr>
                <w:rFonts w:eastAsia="Arial"/>
                <w:kern w:val="2"/>
                <w:szCs w:val="24"/>
              </w:rPr>
              <w:t>2</w:t>
            </w:r>
            <w:r w:rsidRPr="007B0729">
              <w:rPr>
                <w:rFonts w:eastAsia="Arial"/>
                <w:kern w:val="2"/>
                <w:szCs w:val="24"/>
              </w:rPr>
              <w:t>.2.2. jeigu Tiekėjas nesilaiko Sutartyje nustatytų Prekių tiekimo terminų 2 (du) kartus iš eilės arba vėluoja pristatyti Prekes daugiau nei 20 (dvidešimt) darbo dienų Sutartyje nustatytas Prekių pristatymo terminas;</w:t>
            </w:r>
          </w:p>
          <w:p w14:paraId="2FFAF5D1" w14:textId="28A106EB" w:rsidR="007B0729" w:rsidRPr="007B0729" w:rsidRDefault="007B0729" w:rsidP="007B0729">
            <w:pPr>
              <w:tabs>
                <w:tab w:val="left" w:pos="567"/>
                <w:tab w:val="left" w:pos="851"/>
                <w:tab w:val="left" w:pos="992"/>
                <w:tab w:val="left" w:pos="1134"/>
              </w:tabs>
              <w:spacing w:line="257" w:lineRule="auto"/>
              <w:jc w:val="both"/>
              <w:rPr>
                <w:rFonts w:eastAsia="Arial"/>
                <w:kern w:val="2"/>
                <w:szCs w:val="24"/>
              </w:rPr>
            </w:pPr>
            <w:r w:rsidRPr="007B0729">
              <w:rPr>
                <w:rFonts w:eastAsia="Arial"/>
                <w:kern w:val="2"/>
                <w:szCs w:val="24"/>
              </w:rPr>
              <w:t>1</w:t>
            </w:r>
            <w:r w:rsidR="00E6019A">
              <w:rPr>
                <w:rFonts w:eastAsia="Arial"/>
                <w:kern w:val="2"/>
                <w:szCs w:val="24"/>
              </w:rPr>
              <w:t>2</w:t>
            </w:r>
            <w:r w:rsidRPr="007B0729">
              <w:rPr>
                <w:rFonts w:eastAsia="Arial"/>
                <w:kern w:val="2"/>
                <w:szCs w:val="24"/>
              </w:rPr>
              <w:t>.2.3. jeigu Tiekėjas pažeidžia Prekių pristatymo terminus ir priskaičiuotų netesybų už vėlavimą suma viršija 20 (dvidešimt) proc. Pradinės sutarties vertės;</w:t>
            </w:r>
          </w:p>
          <w:p w14:paraId="03DDA9E3" w14:textId="5C26F7BE" w:rsidR="00117ED5" w:rsidRDefault="007B0729" w:rsidP="007B0729">
            <w:pPr>
              <w:tabs>
                <w:tab w:val="left" w:pos="567"/>
                <w:tab w:val="left" w:pos="851"/>
                <w:tab w:val="left" w:pos="992"/>
                <w:tab w:val="left" w:pos="1134"/>
              </w:tabs>
              <w:spacing w:line="257" w:lineRule="auto"/>
              <w:jc w:val="both"/>
              <w:rPr>
                <w:rFonts w:eastAsia="Arial"/>
                <w:color w:val="FF0000"/>
                <w:kern w:val="2"/>
                <w:szCs w:val="24"/>
              </w:rPr>
            </w:pPr>
            <w:r w:rsidRPr="007B0729">
              <w:rPr>
                <w:rFonts w:eastAsia="Arial"/>
                <w:kern w:val="2"/>
                <w:szCs w:val="24"/>
              </w:rPr>
              <w:t>1</w:t>
            </w:r>
            <w:r w:rsidR="00E6019A">
              <w:rPr>
                <w:rFonts w:eastAsia="Arial"/>
                <w:kern w:val="2"/>
                <w:szCs w:val="24"/>
              </w:rPr>
              <w:t>2</w:t>
            </w:r>
            <w:r w:rsidRPr="007B0729">
              <w:rPr>
                <w:rFonts w:eastAsia="Arial"/>
                <w:kern w:val="2"/>
                <w:szCs w:val="24"/>
              </w:rPr>
              <w:t>.2.4. Tiekėjas daugiau kaip 2 (du) kartus pristato Prekes, kurios neatitinka Sutartyje ir (ar) Įstatymuose nustatytų reikalavimų Prekėms.</w:t>
            </w:r>
          </w:p>
        </w:tc>
      </w:tr>
      <w:tr w:rsidR="00117ED5" w14:paraId="66C5FB47" w14:textId="77777777">
        <w:trPr>
          <w:trHeight w:val="300"/>
        </w:trPr>
        <w:tc>
          <w:tcPr>
            <w:tcW w:w="9535" w:type="dxa"/>
            <w:gridSpan w:val="5"/>
          </w:tcPr>
          <w:p w14:paraId="2E78AE5D" w14:textId="74900AA7" w:rsidR="00117ED5" w:rsidRDefault="00117ED5" w:rsidP="00117ED5">
            <w:pPr>
              <w:jc w:val="center"/>
              <w:rPr>
                <w:kern w:val="2"/>
                <w:szCs w:val="24"/>
              </w:rPr>
            </w:pPr>
            <w:r>
              <w:rPr>
                <w:b/>
                <w:bCs/>
                <w:kern w:val="2"/>
                <w:szCs w:val="24"/>
              </w:rPr>
              <w:t xml:space="preserve">13. APLINKOSAUGINIAI IR SOCIALINIAI KRITERIJAI </w:t>
            </w:r>
          </w:p>
        </w:tc>
      </w:tr>
      <w:tr w:rsidR="00117ED5" w14:paraId="2A940830" w14:textId="77777777">
        <w:trPr>
          <w:trHeight w:val="300"/>
        </w:trPr>
        <w:tc>
          <w:tcPr>
            <w:tcW w:w="2532" w:type="dxa"/>
          </w:tcPr>
          <w:p w14:paraId="5445B64C" w14:textId="77777777" w:rsidR="00117ED5" w:rsidRDefault="00117ED5" w:rsidP="007F35D5">
            <w:pPr>
              <w:jc w:val="both"/>
              <w:rPr>
                <w:b/>
                <w:bCs/>
                <w:kern w:val="2"/>
                <w:szCs w:val="24"/>
              </w:rPr>
            </w:pPr>
            <w:r>
              <w:rPr>
                <w:b/>
                <w:bCs/>
                <w:kern w:val="2"/>
                <w:szCs w:val="24"/>
              </w:rPr>
              <w:t>13.1. Aplinkosauginių kriterijų nustatymo teisinis pagrindas</w:t>
            </w:r>
          </w:p>
        </w:tc>
        <w:tc>
          <w:tcPr>
            <w:tcW w:w="7003" w:type="dxa"/>
            <w:gridSpan w:val="4"/>
          </w:tcPr>
          <w:p w14:paraId="004A55DD" w14:textId="6C054C1B" w:rsidR="00117ED5" w:rsidRDefault="00117ED5" w:rsidP="000D696E">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0D696E" w:rsidRPr="000D696E">
              <w:rPr>
                <w:kern w:val="2"/>
                <w:szCs w:val="24"/>
                <w:shd w:val="clear" w:color="auto" w:fill="FFFFFF"/>
              </w:rPr>
              <w:t>4.4.</w:t>
            </w:r>
            <w:r w:rsidRPr="000D696E">
              <w:rPr>
                <w:kern w:val="2"/>
                <w:szCs w:val="24"/>
                <w:shd w:val="clear" w:color="auto" w:fill="FFFFFF"/>
              </w:rPr>
              <w:t xml:space="preserve"> </w:t>
            </w:r>
            <w:r>
              <w:rPr>
                <w:color w:val="000000"/>
                <w:kern w:val="2"/>
                <w:szCs w:val="24"/>
                <w:shd w:val="clear" w:color="auto" w:fill="FFFFFF"/>
              </w:rPr>
              <w:t>papunkčiu.</w:t>
            </w:r>
            <w:r>
              <w:rPr>
                <w:color w:val="000000"/>
                <w:kern w:val="2"/>
                <w:szCs w:val="24"/>
              </w:rPr>
              <w:t> </w:t>
            </w:r>
          </w:p>
          <w:p w14:paraId="5B9E089F" w14:textId="77777777" w:rsidR="000D696E" w:rsidRDefault="000D696E" w:rsidP="000D696E">
            <w:pPr>
              <w:jc w:val="both"/>
              <w:rPr>
                <w:color w:val="000000"/>
                <w:kern w:val="2"/>
                <w:szCs w:val="24"/>
              </w:rPr>
            </w:pPr>
          </w:p>
          <w:p w14:paraId="4B6631DF" w14:textId="58BD9BE5" w:rsidR="00117ED5" w:rsidRPr="000D696E" w:rsidRDefault="000D696E" w:rsidP="000D696E">
            <w:pPr>
              <w:jc w:val="both"/>
              <w:rPr>
                <w:color w:val="000000"/>
                <w:kern w:val="2"/>
                <w:szCs w:val="24"/>
              </w:rPr>
            </w:pPr>
            <w:r w:rsidRPr="000D696E">
              <w:rPr>
                <w:color w:val="000000"/>
                <w:kern w:val="2"/>
                <w:szCs w:val="24"/>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0D696E">
              <w:rPr>
                <w:color w:val="000000"/>
                <w:kern w:val="2"/>
                <w:szCs w:val="24"/>
              </w:rPr>
              <w:t>perdirbamumą</w:t>
            </w:r>
            <w:proofErr w:type="spellEnd"/>
            <w:r w:rsidRPr="000D696E">
              <w:rPr>
                <w:color w:val="000000"/>
                <w:kern w:val="2"/>
                <w:szCs w:val="24"/>
              </w:rPr>
              <w:t xml:space="preserve">)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w:t>
            </w:r>
          </w:p>
        </w:tc>
      </w:tr>
      <w:tr w:rsidR="00117ED5" w14:paraId="032072CC" w14:textId="77777777">
        <w:trPr>
          <w:trHeight w:val="300"/>
        </w:trPr>
        <w:tc>
          <w:tcPr>
            <w:tcW w:w="2532" w:type="dxa"/>
          </w:tcPr>
          <w:p w14:paraId="0C0ADA8E" w14:textId="77777777" w:rsidR="00117ED5" w:rsidRDefault="00117ED5" w:rsidP="007F35D5">
            <w:pPr>
              <w:jc w:val="both"/>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17ED5" w:rsidRDefault="00117ED5" w:rsidP="00117ED5">
            <w:pPr>
              <w:rPr>
                <w:color w:val="000000"/>
                <w:kern w:val="2"/>
                <w:szCs w:val="24"/>
                <w:shd w:val="clear" w:color="auto" w:fill="FFFFFF"/>
              </w:rPr>
            </w:pPr>
            <w:r>
              <w:rPr>
                <w:color w:val="000000"/>
                <w:kern w:val="2"/>
                <w:szCs w:val="24"/>
                <w:shd w:val="clear" w:color="auto" w:fill="FFFFFF"/>
              </w:rPr>
              <w:t>Netaikoma</w:t>
            </w:r>
          </w:p>
          <w:p w14:paraId="1E3D7AB4" w14:textId="77777777" w:rsidR="00117ED5" w:rsidRDefault="00117ED5" w:rsidP="00117ED5">
            <w:pPr>
              <w:rPr>
                <w:color w:val="000000"/>
                <w:kern w:val="2"/>
                <w:szCs w:val="24"/>
                <w:shd w:val="clear" w:color="auto" w:fill="FFFFFF"/>
              </w:rPr>
            </w:pPr>
          </w:p>
          <w:p w14:paraId="7834229A" w14:textId="5C081FBB" w:rsidR="00117ED5" w:rsidRDefault="00117ED5" w:rsidP="00117ED5">
            <w:pPr>
              <w:rPr>
                <w:color w:val="0070C0"/>
                <w:kern w:val="2"/>
                <w:szCs w:val="24"/>
              </w:rPr>
            </w:pPr>
          </w:p>
        </w:tc>
      </w:tr>
      <w:tr w:rsidR="00117ED5" w14:paraId="07F0FFD0" w14:textId="77777777">
        <w:trPr>
          <w:trHeight w:val="300"/>
        </w:trPr>
        <w:tc>
          <w:tcPr>
            <w:tcW w:w="9535" w:type="dxa"/>
            <w:gridSpan w:val="5"/>
          </w:tcPr>
          <w:p w14:paraId="5D079BCD" w14:textId="68CCE8B5" w:rsidR="006B3C2F" w:rsidRPr="006B3C2F" w:rsidRDefault="00117ED5" w:rsidP="006B3C2F">
            <w:pPr>
              <w:jc w:val="center"/>
              <w:rPr>
                <w:b/>
                <w:bCs/>
                <w:kern w:val="2"/>
                <w:szCs w:val="24"/>
              </w:rPr>
            </w:pPr>
            <w:r>
              <w:rPr>
                <w:b/>
                <w:bCs/>
                <w:kern w:val="2"/>
                <w:szCs w:val="24"/>
              </w:rPr>
              <w:t xml:space="preserve">14. BENDRŲJŲ SĄLYGŲ PAKEITIMAI IR PAPILDYMAI </w:t>
            </w:r>
          </w:p>
        </w:tc>
      </w:tr>
      <w:tr w:rsidR="00117ED5" w14:paraId="6259D831" w14:textId="77777777">
        <w:trPr>
          <w:trHeight w:val="300"/>
        </w:trPr>
        <w:tc>
          <w:tcPr>
            <w:tcW w:w="2532" w:type="dxa"/>
          </w:tcPr>
          <w:p w14:paraId="43927719" w14:textId="77777777" w:rsidR="00117ED5" w:rsidRDefault="00117ED5" w:rsidP="00117ED5">
            <w:pPr>
              <w:rPr>
                <w:b/>
                <w:bCs/>
                <w:kern w:val="2"/>
                <w:szCs w:val="24"/>
              </w:rPr>
            </w:pPr>
            <w:r>
              <w:rPr>
                <w:b/>
                <w:bCs/>
                <w:kern w:val="2"/>
                <w:szCs w:val="24"/>
              </w:rPr>
              <w:t xml:space="preserve">14.1. </w:t>
            </w:r>
          </w:p>
        </w:tc>
        <w:tc>
          <w:tcPr>
            <w:tcW w:w="7003" w:type="dxa"/>
            <w:gridSpan w:val="4"/>
          </w:tcPr>
          <w:p w14:paraId="612BA4B0" w14:textId="5D509F3F" w:rsidR="00117ED5" w:rsidRDefault="000D696E" w:rsidP="00117ED5">
            <w:pPr>
              <w:rPr>
                <w:kern w:val="2"/>
                <w:szCs w:val="24"/>
              </w:rPr>
            </w:pPr>
            <w:r>
              <w:rPr>
                <w:kern w:val="2"/>
                <w:szCs w:val="24"/>
              </w:rPr>
              <w:t>Netaikoma</w:t>
            </w:r>
          </w:p>
        </w:tc>
      </w:tr>
      <w:tr w:rsidR="00117ED5" w14:paraId="6B254F73" w14:textId="77777777">
        <w:trPr>
          <w:trHeight w:val="300"/>
        </w:trPr>
        <w:tc>
          <w:tcPr>
            <w:tcW w:w="2532" w:type="dxa"/>
          </w:tcPr>
          <w:p w14:paraId="2BC7AAFD" w14:textId="77777777" w:rsidR="00117ED5" w:rsidRDefault="00117ED5" w:rsidP="00117ED5">
            <w:pPr>
              <w:rPr>
                <w:b/>
                <w:bCs/>
                <w:kern w:val="2"/>
                <w:szCs w:val="24"/>
              </w:rPr>
            </w:pPr>
            <w:r>
              <w:rPr>
                <w:b/>
                <w:bCs/>
                <w:kern w:val="2"/>
                <w:szCs w:val="24"/>
              </w:rPr>
              <w:t>14.2.</w:t>
            </w:r>
          </w:p>
        </w:tc>
        <w:tc>
          <w:tcPr>
            <w:tcW w:w="7003" w:type="dxa"/>
            <w:gridSpan w:val="4"/>
          </w:tcPr>
          <w:p w14:paraId="242644AC" w14:textId="03D431A9" w:rsidR="00117ED5" w:rsidRDefault="000D696E" w:rsidP="00117ED5">
            <w:pPr>
              <w:rPr>
                <w:kern w:val="2"/>
                <w:szCs w:val="24"/>
              </w:rPr>
            </w:pPr>
            <w:r>
              <w:rPr>
                <w:kern w:val="2"/>
                <w:szCs w:val="24"/>
              </w:rPr>
              <w:t>Netaikoma</w:t>
            </w:r>
          </w:p>
        </w:tc>
      </w:tr>
      <w:tr w:rsidR="00117ED5" w14:paraId="5A0B465D" w14:textId="77777777">
        <w:trPr>
          <w:trHeight w:val="300"/>
        </w:trPr>
        <w:tc>
          <w:tcPr>
            <w:tcW w:w="2532" w:type="dxa"/>
          </w:tcPr>
          <w:p w14:paraId="1165EE3C" w14:textId="77777777" w:rsidR="00117ED5" w:rsidRDefault="00117ED5" w:rsidP="00117ED5">
            <w:pPr>
              <w:rPr>
                <w:b/>
                <w:bCs/>
                <w:kern w:val="2"/>
                <w:szCs w:val="24"/>
              </w:rPr>
            </w:pPr>
            <w:r>
              <w:rPr>
                <w:b/>
                <w:bCs/>
                <w:kern w:val="2"/>
                <w:szCs w:val="24"/>
              </w:rPr>
              <w:t>14.3.</w:t>
            </w:r>
          </w:p>
        </w:tc>
        <w:tc>
          <w:tcPr>
            <w:tcW w:w="7003" w:type="dxa"/>
            <w:gridSpan w:val="4"/>
          </w:tcPr>
          <w:p w14:paraId="25D43BEA" w14:textId="202F0230" w:rsidR="00117ED5" w:rsidRDefault="000D696E" w:rsidP="00117ED5">
            <w:pPr>
              <w:rPr>
                <w:kern w:val="2"/>
                <w:szCs w:val="24"/>
              </w:rPr>
            </w:pPr>
            <w:r>
              <w:rPr>
                <w:kern w:val="2"/>
                <w:szCs w:val="24"/>
              </w:rPr>
              <w:t>Netaikoma</w:t>
            </w:r>
          </w:p>
        </w:tc>
      </w:tr>
      <w:tr w:rsidR="00117ED5" w14:paraId="79071BC9" w14:textId="77777777">
        <w:trPr>
          <w:trHeight w:val="300"/>
        </w:trPr>
        <w:tc>
          <w:tcPr>
            <w:tcW w:w="2532" w:type="dxa"/>
          </w:tcPr>
          <w:p w14:paraId="7D974D20" w14:textId="77777777" w:rsidR="00117ED5" w:rsidRDefault="00117ED5" w:rsidP="00117ED5">
            <w:pPr>
              <w:rPr>
                <w:b/>
                <w:bCs/>
                <w:kern w:val="2"/>
                <w:szCs w:val="24"/>
              </w:rPr>
            </w:pPr>
            <w:r>
              <w:rPr>
                <w:b/>
                <w:bCs/>
                <w:kern w:val="2"/>
                <w:szCs w:val="24"/>
              </w:rPr>
              <w:t>14.4.</w:t>
            </w:r>
          </w:p>
        </w:tc>
        <w:tc>
          <w:tcPr>
            <w:tcW w:w="7003" w:type="dxa"/>
            <w:gridSpan w:val="4"/>
          </w:tcPr>
          <w:p w14:paraId="56F11031" w14:textId="2D7CC4D1" w:rsidR="00117ED5" w:rsidRDefault="000D696E" w:rsidP="000D696E">
            <w:pPr>
              <w:rPr>
                <w:color w:val="0070C0"/>
                <w:kern w:val="2"/>
                <w:szCs w:val="24"/>
              </w:rPr>
            </w:pPr>
            <w:r w:rsidRPr="006B3C2F">
              <w:rPr>
                <w:kern w:val="2"/>
                <w:szCs w:val="24"/>
              </w:rPr>
              <w:t>Netaikoma</w:t>
            </w:r>
          </w:p>
        </w:tc>
      </w:tr>
      <w:tr w:rsidR="00117ED5" w14:paraId="35D09A71" w14:textId="77777777">
        <w:trPr>
          <w:trHeight w:val="300"/>
        </w:trPr>
        <w:tc>
          <w:tcPr>
            <w:tcW w:w="2532" w:type="dxa"/>
          </w:tcPr>
          <w:p w14:paraId="20C1F51E" w14:textId="77777777" w:rsidR="00117ED5" w:rsidRDefault="00117ED5" w:rsidP="00117ED5">
            <w:pPr>
              <w:rPr>
                <w:b/>
                <w:bCs/>
                <w:kern w:val="2"/>
                <w:szCs w:val="24"/>
              </w:rPr>
            </w:pPr>
            <w:r>
              <w:rPr>
                <w:b/>
                <w:bCs/>
                <w:kern w:val="2"/>
                <w:szCs w:val="24"/>
              </w:rPr>
              <w:t>14.5.</w:t>
            </w:r>
          </w:p>
        </w:tc>
        <w:tc>
          <w:tcPr>
            <w:tcW w:w="7003" w:type="dxa"/>
            <w:gridSpan w:val="4"/>
          </w:tcPr>
          <w:p w14:paraId="4BE5468E" w14:textId="77777777" w:rsidR="00117ED5" w:rsidRDefault="00117ED5" w:rsidP="000D696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17ED5" w14:paraId="063A7063" w14:textId="77777777">
        <w:trPr>
          <w:trHeight w:val="300"/>
        </w:trPr>
        <w:tc>
          <w:tcPr>
            <w:tcW w:w="9535" w:type="dxa"/>
            <w:gridSpan w:val="5"/>
          </w:tcPr>
          <w:p w14:paraId="1EC1A743" w14:textId="77777777" w:rsidR="00117ED5" w:rsidRDefault="00117ED5" w:rsidP="00117ED5">
            <w:pPr>
              <w:jc w:val="center"/>
              <w:rPr>
                <w:b/>
                <w:bCs/>
                <w:kern w:val="2"/>
                <w:szCs w:val="24"/>
              </w:rPr>
            </w:pPr>
            <w:r>
              <w:rPr>
                <w:b/>
                <w:bCs/>
                <w:kern w:val="2"/>
                <w:szCs w:val="24"/>
              </w:rPr>
              <w:t>15. SUTARTIES PRIEDAI</w:t>
            </w:r>
          </w:p>
        </w:tc>
      </w:tr>
      <w:tr w:rsidR="00117ED5" w14:paraId="1493342A" w14:textId="77777777">
        <w:trPr>
          <w:trHeight w:val="300"/>
        </w:trPr>
        <w:tc>
          <w:tcPr>
            <w:tcW w:w="2532" w:type="dxa"/>
          </w:tcPr>
          <w:p w14:paraId="0AF63E8A" w14:textId="77777777" w:rsidR="00117ED5" w:rsidRDefault="00117ED5" w:rsidP="00117ED5">
            <w:pPr>
              <w:jc w:val="center"/>
              <w:rPr>
                <w:b/>
                <w:bCs/>
                <w:kern w:val="2"/>
                <w:szCs w:val="24"/>
              </w:rPr>
            </w:pPr>
            <w:r>
              <w:rPr>
                <w:b/>
                <w:bCs/>
                <w:kern w:val="2"/>
                <w:szCs w:val="24"/>
              </w:rPr>
              <w:t>15.1. Priedas Nr. 1</w:t>
            </w:r>
          </w:p>
        </w:tc>
        <w:tc>
          <w:tcPr>
            <w:tcW w:w="7003" w:type="dxa"/>
            <w:gridSpan w:val="4"/>
          </w:tcPr>
          <w:p w14:paraId="23C9ECEE" w14:textId="629B28BD" w:rsidR="00117ED5" w:rsidRDefault="000D696E" w:rsidP="000D696E">
            <w:pPr>
              <w:rPr>
                <w:b/>
                <w:bCs/>
                <w:kern w:val="2"/>
                <w:szCs w:val="24"/>
              </w:rPr>
            </w:pPr>
            <w:r>
              <w:rPr>
                <w:b/>
                <w:bCs/>
                <w:kern w:val="2"/>
                <w:szCs w:val="24"/>
              </w:rPr>
              <w:t>Techninė specifikacija</w:t>
            </w:r>
          </w:p>
        </w:tc>
      </w:tr>
      <w:tr w:rsidR="00117ED5" w14:paraId="4C75E455" w14:textId="77777777">
        <w:trPr>
          <w:trHeight w:val="300"/>
        </w:trPr>
        <w:tc>
          <w:tcPr>
            <w:tcW w:w="2532" w:type="dxa"/>
          </w:tcPr>
          <w:p w14:paraId="6E44F098" w14:textId="77777777" w:rsidR="00117ED5" w:rsidRDefault="00117ED5" w:rsidP="00117ED5">
            <w:pPr>
              <w:jc w:val="center"/>
              <w:rPr>
                <w:b/>
                <w:bCs/>
                <w:kern w:val="2"/>
                <w:szCs w:val="24"/>
              </w:rPr>
            </w:pPr>
            <w:r>
              <w:rPr>
                <w:b/>
                <w:bCs/>
                <w:kern w:val="2"/>
                <w:szCs w:val="24"/>
              </w:rPr>
              <w:t>15.2. Priedas Nr. 2</w:t>
            </w:r>
          </w:p>
        </w:tc>
        <w:tc>
          <w:tcPr>
            <w:tcW w:w="7003" w:type="dxa"/>
            <w:gridSpan w:val="4"/>
          </w:tcPr>
          <w:p w14:paraId="65CEE00B" w14:textId="63A4C378" w:rsidR="00117ED5" w:rsidRDefault="000D696E" w:rsidP="000D696E">
            <w:pPr>
              <w:rPr>
                <w:b/>
                <w:bCs/>
                <w:kern w:val="2"/>
                <w:szCs w:val="24"/>
              </w:rPr>
            </w:pPr>
            <w:r>
              <w:rPr>
                <w:b/>
                <w:bCs/>
                <w:kern w:val="2"/>
                <w:szCs w:val="24"/>
              </w:rPr>
              <w:t>Pasiūlymas</w:t>
            </w:r>
          </w:p>
        </w:tc>
      </w:tr>
      <w:tr w:rsidR="00117ED5" w14:paraId="29AA4422" w14:textId="77777777">
        <w:tc>
          <w:tcPr>
            <w:tcW w:w="9535" w:type="dxa"/>
            <w:gridSpan w:val="5"/>
          </w:tcPr>
          <w:p w14:paraId="3ACEC6B8" w14:textId="77777777" w:rsidR="00117ED5" w:rsidRDefault="00117ED5" w:rsidP="00117ED5">
            <w:pPr>
              <w:jc w:val="center"/>
              <w:rPr>
                <w:b/>
                <w:bCs/>
                <w:kern w:val="2"/>
                <w:szCs w:val="24"/>
              </w:rPr>
            </w:pPr>
            <w:r>
              <w:rPr>
                <w:b/>
                <w:bCs/>
                <w:kern w:val="2"/>
                <w:szCs w:val="24"/>
              </w:rPr>
              <w:t>16. ŠALIŲ ATSTOVŲ PARAŠAI</w:t>
            </w:r>
          </w:p>
        </w:tc>
      </w:tr>
      <w:tr w:rsidR="00117ED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17ED5" w:rsidRDefault="00117ED5" w:rsidP="00117ED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17ED5" w:rsidRDefault="00117ED5" w:rsidP="00117ED5">
            <w:pPr>
              <w:jc w:val="center"/>
              <w:rPr>
                <w:b/>
                <w:bCs/>
                <w:kern w:val="2"/>
                <w:szCs w:val="24"/>
              </w:rPr>
            </w:pPr>
            <w:r>
              <w:rPr>
                <w:b/>
                <w:bCs/>
                <w:kern w:val="2"/>
                <w:szCs w:val="24"/>
              </w:rPr>
              <w:t>TIEKĖJAS</w:t>
            </w:r>
          </w:p>
        </w:tc>
      </w:tr>
      <w:tr w:rsidR="00117ED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0D8C577D" w14:textId="77777777" w:rsidR="00497543" w:rsidRDefault="00497543" w:rsidP="00117ED5">
            <w:pPr>
              <w:jc w:val="center"/>
              <w:rPr>
                <w:color w:val="4472C4"/>
                <w:kern w:val="2"/>
                <w:szCs w:val="24"/>
              </w:rPr>
            </w:pPr>
          </w:p>
          <w:p w14:paraId="79278680" w14:textId="5C10DA1C" w:rsidR="00117ED5" w:rsidRDefault="00117ED5" w:rsidP="00117ED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4B7B170E" w14:textId="77777777" w:rsidR="00497543" w:rsidRDefault="00497543" w:rsidP="00117ED5">
            <w:pPr>
              <w:jc w:val="center"/>
              <w:rPr>
                <w:color w:val="4472C4"/>
                <w:kern w:val="2"/>
                <w:szCs w:val="24"/>
              </w:rPr>
            </w:pPr>
          </w:p>
          <w:p w14:paraId="7C5FC22D" w14:textId="5C051ECA" w:rsidR="00117ED5" w:rsidRDefault="00117ED5" w:rsidP="00117ED5">
            <w:pPr>
              <w:jc w:val="center"/>
              <w:rPr>
                <w:b/>
                <w:bCs/>
                <w:kern w:val="2"/>
                <w:szCs w:val="24"/>
              </w:rPr>
            </w:pPr>
            <w:r>
              <w:rPr>
                <w:color w:val="4472C4"/>
                <w:kern w:val="2"/>
                <w:szCs w:val="24"/>
              </w:rPr>
              <w:t>(nurodomos atstovo pareigos, vardas, pavardė)</w:t>
            </w:r>
          </w:p>
        </w:tc>
      </w:tr>
      <w:tr w:rsidR="00117ED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17ED5" w:rsidRDefault="00117ED5" w:rsidP="00117ED5">
            <w:pPr>
              <w:jc w:val="center"/>
              <w:rPr>
                <w:b/>
                <w:bCs/>
                <w:color w:val="4472C4"/>
                <w:kern w:val="2"/>
                <w:szCs w:val="24"/>
              </w:rPr>
            </w:pPr>
          </w:p>
          <w:p w14:paraId="5F978D19" w14:textId="77777777" w:rsidR="00117ED5" w:rsidRDefault="00117ED5" w:rsidP="00117ED5">
            <w:pPr>
              <w:jc w:val="center"/>
              <w:rPr>
                <w:b/>
                <w:bCs/>
                <w:color w:val="4472C4"/>
                <w:kern w:val="2"/>
                <w:szCs w:val="24"/>
              </w:rPr>
            </w:pPr>
            <w:r>
              <w:rPr>
                <w:b/>
                <w:bCs/>
                <w:color w:val="4472C4"/>
                <w:kern w:val="2"/>
                <w:szCs w:val="24"/>
              </w:rPr>
              <w:t>(parašas)</w:t>
            </w:r>
          </w:p>
          <w:p w14:paraId="540CDEA8" w14:textId="77777777" w:rsidR="00117ED5" w:rsidRDefault="00117ED5" w:rsidP="00117ED5">
            <w:pPr>
              <w:jc w:val="center"/>
              <w:rPr>
                <w:b/>
                <w:bCs/>
                <w:color w:val="4472C4"/>
                <w:kern w:val="2"/>
                <w:szCs w:val="24"/>
              </w:rPr>
            </w:pPr>
          </w:p>
          <w:p w14:paraId="0CC6C66D" w14:textId="77777777" w:rsidR="00117ED5" w:rsidRDefault="00117ED5" w:rsidP="00117ED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17ED5" w:rsidRDefault="00117ED5" w:rsidP="00117ED5">
            <w:pPr>
              <w:jc w:val="center"/>
              <w:rPr>
                <w:b/>
                <w:bCs/>
                <w:color w:val="4472C4"/>
                <w:kern w:val="2"/>
                <w:szCs w:val="24"/>
              </w:rPr>
            </w:pPr>
          </w:p>
          <w:p w14:paraId="449EF7AE" w14:textId="77777777" w:rsidR="00117ED5" w:rsidRDefault="00117ED5" w:rsidP="00117ED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0D696E">
      <w:headerReference w:type="even" r:id="rId9"/>
      <w:headerReference w:type="default" r:id="rId10"/>
      <w:footerReference w:type="even" r:id="rId11"/>
      <w:footerReference w:type="default" r:id="rId12"/>
      <w:headerReference w:type="first" r:id="rId13"/>
      <w:footerReference w:type="first" r:id="rId14"/>
      <w:pgSz w:w="12240" w:h="15840"/>
      <w:pgMar w:top="567"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535D8" w14:textId="77777777" w:rsidR="00836C0A" w:rsidRDefault="00836C0A">
      <w:r>
        <w:separator/>
      </w:r>
    </w:p>
  </w:endnote>
  <w:endnote w:type="continuationSeparator" w:id="0">
    <w:p w14:paraId="127F0208" w14:textId="77777777" w:rsidR="00836C0A" w:rsidRDefault="00836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60239" w14:textId="77777777" w:rsidR="00836C0A" w:rsidRDefault="00836C0A">
      <w:r>
        <w:separator/>
      </w:r>
    </w:p>
  </w:footnote>
  <w:footnote w:type="continuationSeparator" w:id="0">
    <w:p w14:paraId="0EF52ECD" w14:textId="77777777" w:rsidR="00836C0A" w:rsidRDefault="00836C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D696E"/>
    <w:rsid w:val="000D6EC7"/>
    <w:rsid w:val="00117ED5"/>
    <w:rsid w:val="001B2EB7"/>
    <w:rsid w:val="00201517"/>
    <w:rsid w:val="00202E5E"/>
    <w:rsid w:val="002B5F11"/>
    <w:rsid w:val="002F0B5F"/>
    <w:rsid w:val="003B2818"/>
    <w:rsid w:val="003E5D1D"/>
    <w:rsid w:val="00497543"/>
    <w:rsid w:val="00556E19"/>
    <w:rsid w:val="005828DD"/>
    <w:rsid w:val="00583F11"/>
    <w:rsid w:val="00587E3C"/>
    <w:rsid w:val="005C4DAE"/>
    <w:rsid w:val="006305DB"/>
    <w:rsid w:val="006678AA"/>
    <w:rsid w:val="006B3C2F"/>
    <w:rsid w:val="00723D2B"/>
    <w:rsid w:val="00781FB5"/>
    <w:rsid w:val="007919E1"/>
    <w:rsid w:val="007B0729"/>
    <w:rsid w:val="007B41B9"/>
    <w:rsid w:val="007F35D5"/>
    <w:rsid w:val="007F5257"/>
    <w:rsid w:val="00836C0A"/>
    <w:rsid w:val="00885B20"/>
    <w:rsid w:val="009149EA"/>
    <w:rsid w:val="00A01B8D"/>
    <w:rsid w:val="00B10D16"/>
    <w:rsid w:val="00B4657F"/>
    <w:rsid w:val="00B67622"/>
    <w:rsid w:val="00B767F3"/>
    <w:rsid w:val="00B77423"/>
    <w:rsid w:val="00CE3465"/>
    <w:rsid w:val="00D21AF1"/>
    <w:rsid w:val="00D2627D"/>
    <w:rsid w:val="00D8250F"/>
    <w:rsid w:val="00DD7479"/>
    <w:rsid w:val="00E3022F"/>
    <w:rsid w:val="00E6019A"/>
    <w:rsid w:val="00F05EF6"/>
    <w:rsid w:val="00F122F0"/>
    <w:rsid w:val="00F81828"/>
    <w:rsid w:val="00F856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A68BE7B0-8553-4629-A49C-6B1EE575A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10719</Words>
  <Characters>6111</Characters>
  <Application>Microsoft Office Word</Application>
  <DocSecurity>0</DocSecurity>
  <Lines>50</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Roberta Garmutė</dc:creator>
  <cp:lastModifiedBy>Laura Adamonė</cp:lastModifiedBy>
  <cp:revision>4</cp:revision>
  <dcterms:created xsi:type="dcterms:W3CDTF">2026-01-12T13:54:00Z</dcterms:created>
  <dcterms:modified xsi:type="dcterms:W3CDTF">2026-01-12T13:54:00Z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